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99AA62" w14:textId="77777777" w:rsidR="00C14CDD" w:rsidRDefault="00C14CDD">
      <w:pPr>
        <w:rPr>
          <w:rFonts w:ascii="Arial" w:eastAsia="Arial" w:hAnsi="Arial" w:cs="Arial"/>
          <w:b/>
          <w:bCs/>
          <w:sz w:val="48"/>
          <w:szCs w:val="48"/>
        </w:rPr>
      </w:pPr>
      <w:r>
        <w:rPr>
          <w:noProof/>
        </w:rPr>
        <w:drawing>
          <wp:anchor distT="0" distB="0" distL="114300" distR="114300" simplePos="0" relativeHeight="251658240" behindDoc="0" locked="0" layoutInCell="1" allowOverlap="1" wp14:anchorId="2B24A472" wp14:editId="02C6665F">
            <wp:simplePos x="0" y="0"/>
            <wp:positionH relativeFrom="column">
              <wp:posOffset>4505325</wp:posOffset>
            </wp:positionH>
            <wp:positionV relativeFrom="paragraph">
              <wp:posOffset>104775</wp:posOffset>
            </wp:positionV>
            <wp:extent cx="781050" cy="685800"/>
            <wp:effectExtent l="0" t="0" r="0" b="0"/>
            <wp:wrapTopAndBottom/>
            <wp:docPr id="151447984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479846" name="Afbeelding 1514479846"/>
                    <pic:cNvPicPr/>
                  </pic:nvPicPr>
                  <pic:blipFill>
                    <a:blip r:embed="rId7" cstate="print">
                      <a:extLst>
                        <a:ext uri="{28A0092B-C50C-407E-A947-70E740481C1C}">
                          <a14:useLocalDpi xmlns:a14="http://schemas.microsoft.com/office/drawing/2010/main" val="0"/>
                        </a:ext>
                      </a:extLst>
                    </a:blip>
                    <a:stretch>
                      <a:fillRect/>
                    </a:stretch>
                  </pic:blipFill>
                  <pic:spPr>
                    <a:xfrm>
                      <a:off x="0" y="0"/>
                      <a:ext cx="781050" cy="685800"/>
                    </a:xfrm>
                    <a:prstGeom prst="rect">
                      <a:avLst/>
                    </a:prstGeom>
                  </pic:spPr>
                </pic:pic>
              </a:graphicData>
            </a:graphic>
            <wp14:sizeRelH relativeFrom="margin">
              <wp14:pctWidth>0</wp14:pctWidth>
            </wp14:sizeRelH>
            <wp14:sizeRelV relativeFrom="margin">
              <wp14:pctHeight>0</wp14:pctHeight>
            </wp14:sizeRelV>
          </wp:anchor>
        </w:drawing>
      </w:r>
      <w:r w:rsidR="48D04D23" w:rsidRPr="5482615D">
        <w:rPr>
          <w:rFonts w:ascii="Arial" w:eastAsia="Arial" w:hAnsi="Arial" w:cs="Arial"/>
          <w:b/>
          <w:bCs/>
          <w:sz w:val="48"/>
          <w:szCs w:val="48"/>
        </w:rPr>
        <w:t>Privacyreglement</w:t>
      </w:r>
      <w:r>
        <w:rPr>
          <w:rFonts w:ascii="Arial" w:eastAsia="Arial" w:hAnsi="Arial" w:cs="Arial"/>
          <w:b/>
          <w:bCs/>
          <w:sz w:val="48"/>
          <w:szCs w:val="48"/>
        </w:rPr>
        <w:tab/>
      </w:r>
      <w:r>
        <w:rPr>
          <w:rFonts w:ascii="Arial" w:eastAsia="Arial" w:hAnsi="Arial" w:cs="Arial"/>
          <w:b/>
          <w:bCs/>
          <w:sz w:val="48"/>
          <w:szCs w:val="48"/>
        </w:rPr>
        <w:tab/>
      </w:r>
    </w:p>
    <w:p w14:paraId="15CB0254" w14:textId="64538171" w:rsidR="00233D42" w:rsidRDefault="48D04D23">
      <w:r w:rsidRPr="5482615D">
        <w:rPr>
          <w:rFonts w:ascii="Times New Roman" w:eastAsia="Times New Roman" w:hAnsi="Times New Roman" w:cs="Times New Roman"/>
          <w:sz w:val="22"/>
          <w:szCs w:val="22"/>
        </w:rPr>
        <w:t xml:space="preserve"> </w:t>
      </w:r>
    </w:p>
    <w:p w14:paraId="6F72B418" w14:textId="5DA0E484" w:rsidR="00233D42" w:rsidRDefault="48D04D23">
      <w:r w:rsidRPr="5482615D">
        <w:rPr>
          <w:rFonts w:ascii="Arial" w:eastAsia="Arial" w:hAnsi="Arial" w:cs="Arial"/>
          <w:sz w:val="22"/>
          <w:szCs w:val="22"/>
        </w:rPr>
        <w:t>In dit reglement leest u hoe wij op zorgboerderij Op ‘t Hazenveld omgaat met uw persoonsgegevens en privacy.</w:t>
      </w:r>
    </w:p>
    <w:p w14:paraId="54257EC9" w14:textId="685D301D" w:rsidR="00233D42" w:rsidRDefault="48D04D23">
      <w:r w:rsidRPr="5482615D">
        <w:rPr>
          <w:rFonts w:ascii="Arial" w:eastAsia="Arial" w:hAnsi="Arial" w:cs="Arial"/>
          <w:b/>
          <w:bCs/>
          <w:sz w:val="22"/>
          <w:szCs w:val="22"/>
        </w:rPr>
        <w:t xml:space="preserve"> </w:t>
      </w:r>
    </w:p>
    <w:p w14:paraId="5B4DDFEF" w14:textId="3FB41308" w:rsidR="00233D42" w:rsidRDefault="48D04D23">
      <w:r w:rsidRPr="5482615D">
        <w:rPr>
          <w:rFonts w:ascii="Arial" w:eastAsia="Arial" w:hAnsi="Arial" w:cs="Arial"/>
          <w:b/>
          <w:bCs/>
          <w:sz w:val="22"/>
          <w:szCs w:val="22"/>
        </w:rPr>
        <w:t>Waarvoor gebruiken wij uw persoonsgegevens?</w:t>
      </w:r>
    </w:p>
    <w:p w14:paraId="73D0D4FA" w14:textId="56218D48" w:rsidR="00233D42" w:rsidRDefault="48D04D23">
      <w:r w:rsidRPr="5482615D">
        <w:rPr>
          <w:rFonts w:ascii="Arial" w:eastAsia="Arial" w:hAnsi="Arial" w:cs="Arial"/>
          <w:sz w:val="22"/>
          <w:szCs w:val="22"/>
        </w:rPr>
        <w:t xml:space="preserve">De zorgboerderij begeleid deelnemers. Om dit goed te kunnen doen zijn verschillende gegevens nodig. </w:t>
      </w:r>
    </w:p>
    <w:p w14:paraId="259E55B2" w14:textId="73215F1A" w:rsidR="00233D42" w:rsidRDefault="48D04D23">
      <w:r w:rsidRPr="5482615D">
        <w:rPr>
          <w:rFonts w:ascii="Arial" w:eastAsia="Arial" w:hAnsi="Arial" w:cs="Arial"/>
          <w:sz w:val="22"/>
          <w:szCs w:val="22"/>
        </w:rPr>
        <w:t xml:space="preserve"> </w:t>
      </w:r>
    </w:p>
    <w:p w14:paraId="362F7BF6" w14:textId="3DD92F88" w:rsidR="00233D42" w:rsidRDefault="48D04D23">
      <w:r w:rsidRPr="5482615D">
        <w:rPr>
          <w:rFonts w:ascii="Arial" w:eastAsia="Arial" w:hAnsi="Arial" w:cs="Arial"/>
          <w:sz w:val="22"/>
          <w:szCs w:val="22"/>
        </w:rPr>
        <w:t>Van iedere deelnemer wordt daarom een dossier aangelegd. In dit dossier staan noodzakelijke gegevens zoals:</w:t>
      </w:r>
    </w:p>
    <w:p w14:paraId="28222B74" w14:textId="27F89E05" w:rsidR="00233D42" w:rsidRDefault="48D04D23" w:rsidP="5482615D">
      <w:pPr>
        <w:pStyle w:val="Lijstalinea"/>
        <w:numPr>
          <w:ilvl w:val="0"/>
          <w:numId w:val="3"/>
        </w:numPr>
        <w:spacing w:after="0"/>
        <w:rPr>
          <w:rFonts w:ascii="Arial" w:eastAsia="Arial" w:hAnsi="Arial" w:cs="Arial"/>
          <w:sz w:val="22"/>
          <w:szCs w:val="22"/>
        </w:rPr>
      </w:pPr>
      <w:r w:rsidRPr="5482615D">
        <w:rPr>
          <w:rFonts w:ascii="Arial" w:eastAsia="Arial" w:hAnsi="Arial" w:cs="Arial"/>
          <w:sz w:val="22"/>
          <w:szCs w:val="22"/>
        </w:rPr>
        <w:t>Naam, adres en telefoonnummer</w:t>
      </w:r>
    </w:p>
    <w:p w14:paraId="0E464501" w14:textId="34CFDF1A" w:rsidR="00233D42" w:rsidRDefault="48D04D23" w:rsidP="5482615D">
      <w:pPr>
        <w:pStyle w:val="Lijstalinea"/>
        <w:numPr>
          <w:ilvl w:val="0"/>
          <w:numId w:val="3"/>
        </w:numPr>
        <w:spacing w:after="0"/>
        <w:rPr>
          <w:rFonts w:ascii="Arial" w:eastAsia="Arial" w:hAnsi="Arial" w:cs="Arial"/>
          <w:sz w:val="22"/>
          <w:szCs w:val="22"/>
        </w:rPr>
      </w:pPr>
      <w:r w:rsidRPr="5482615D">
        <w:rPr>
          <w:rFonts w:ascii="Arial" w:eastAsia="Arial" w:hAnsi="Arial" w:cs="Arial"/>
          <w:sz w:val="22"/>
          <w:szCs w:val="22"/>
        </w:rPr>
        <w:t>Indicatiebesluit</w:t>
      </w:r>
    </w:p>
    <w:p w14:paraId="44550241" w14:textId="254B3DCA" w:rsidR="00233D42" w:rsidRDefault="48D04D23" w:rsidP="5482615D">
      <w:pPr>
        <w:pStyle w:val="Lijstalinea"/>
        <w:numPr>
          <w:ilvl w:val="0"/>
          <w:numId w:val="3"/>
        </w:numPr>
        <w:spacing w:after="0"/>
        <w:rPr>
          <w:rFonts w:ascii="Arial" w:eastAsia="Arial" w:hAnsi="Arial" w:cs="Arial"/>
          <w:sz w:val="22"/>
          <w:szCs w:val="22"/>
        </w:rPr>
      </w:pPr>
      <w:r w:rsidRPr="5482615D">
        <w:rPr>
          <w:rFonts w:ascii="Arial" w:eastAsia="Arial" w:hAnsi="Arial" w:cs="Arial"/>
          <w:sz w:val="22"/>
          <w:szCs w:val="22"/>
        </w:rPr>
        <w:t>Begeleidingsplan</w:t>
      </w:r>
    </w:p>
    <w:p w14:paraId="08B076EC" w14:textId="0ED4C12C" w:rsidR="00233D42" w:rsidRDefault="48D04D23" w:rsidP="5482615D">
      <w:pPr>
        <w:pStyle w:val="Lijstalinea"/>
        <w:numPr>
          <w:ilvl w:val="0"/>
          <w:numId w:val="3"/>
        </w:numPr>
        <w:spacing w:after="0"/>
        <w:rPr>
          <w:rFonts w:ascii="Arial" w:eastAsia="Arial" w:hAnsi="Arial" w:cs="Arial"/>
          <w:sz w:val="22"/>
          <w:szCs w:val="22"/>
        </w:rPr>
      </w:pPr>
      <w:r w:rsidRPr="5482615D">
        <w:rPr>
          <w:rFonts w:ascii="Arial" w:eastAsia="Arial" w:hAnsi="Arial" w:cs="Arial"/>
          <w:sz w:val="22"/>
          <w:szCs w:val="22"/>
        </w:rPr>
        <w:t xml:space="preserve">Documenten die door de deelnemer of door de vertegenwoordiger van de deelnemer zijn aangeleverd. </w:t>
      </w:r>
    </w:p>
    <w:p w14:paraId="7A759468" w14:textId="0D491861" w:rsidR="00233D42" w:rsidRDefault="48D04D23" w:rsidP="5482615D">
      <w:pPr>
        <w:ind w:left="720"/>
      </w:pPr>
      <w:r w:rsidRPr="5482615D">
        <w:rPr>
          <w:rFonts w:ascii="Arial" w:eastAsia="Arial" w:hAnsi="Arial" w:cs="Arial"/>
          <w:sz w:val="22"/>
          <w:szCs w:val="22"/>
        </w:rPr>
        <w:t xml:space="preserve"> </w:t>
      </w:r>
    </w:p>
    <w:p w14:paraId="1B22C67B" w14:textId="19A94256" w:rsidR="00233D42" w:rsidRDefault="48D04D23">
      <w:r w:rsidRPr="5482615D">
        <w:rPr>
          <w:rFonts w:ascii="Arial" w:eastAsia="Arial" w:hAnsi="Arial" w:cs="Arial"/>
          <w:sz w:val="22"/>
          <w:szCs w:val="22"/>
        </w:rPr>
        <w:t xml:space="preserve">Alle informatie die nodig kan zijn om iemand optimaal zorg te bieden, te begeleiden en eventueel te bemiddelen naar een andere vorm van zorg of werk wordt verzameld en opgeborgen. Dit dossier is altijd (op aanvraag) in te zien door de deelnemer zelf en/of de wettelijk vertegenwoordiger. </w:t>
      </w:r>
    </w:p>
    <w:p w14:paraId="771A765C" w14:textId="4936D4D1" w:rsidR="00233D42" w:rsidRDefault="48D04D23">
      <w:r w:rsidRPr="5482615D">
        <w:rPr>
          <w:rFonts w:ascii="Arial" w:eastAsia="Arial" w:hAnsi="Arial" w:cs="Arial"/>
          <w:b/>
          <w:bCs/>
          <w:sz w:val="22"/>
          <w:szCs w:val="22"/>
        </w:rPr>
        <w:t xml:space="preserve"> </w:t>
      </w:r>
    </w:p>
    <w:p w14:paraId="4460309A" w14:textId="0F9EB231" w:rsidR="00233D42" w:rsidRDefault="48D04D23">
      <w:r w:rsidRPr="5482615D">
        <w:rPr>
          <w:rFonts w:ascii="Arial" w:eastAsia="Arial" w:hAnsi="Arial" w:cs="Arial"/>
          <w:b/>
          <w:bCs/>
          <w:sz w:val="22"/>
          <w:szCs w:val="22"/>
        </w:rPr>
        <w:t>Toestemming geven</w:t>
      </w:r>
    </w:p>
    <w:p w14:paraId="2317D107" w14:textId="47763CF4" w:rsidR="00233D42" w:rsidRDefault="48D04D23">
      <w:r w:rsidRPr="5482615D">
        <w:rPr>
          <w:rFonts w:ascii="Arial" w:eastAsia="Arial" w:hAnsi="Arial" w:cs="Arial"/>
          <w:sz w:val="22"/>
          <w:szCs w:val="22"/>
        </w:rPr>
        <w:t xml:space="preserve">Er wordt geen informatie over deelnemers verstrekt aan anderen of ingewonnen bij anderen zonder toestemming van de deelnemer en/of de wettelijk vertegenwoordiger. Als het nodig is om informatie op te vragen of te delen wordt hiervoor een toestemmingsformulier gebruikt. </w:t>
      </w:r>
    </w:p>
    <w:p w14:paraId="05DDAC48" w14:textId="709E7264" w:rsidR="00233D42" w:rsidRDefault="48D04D23">
      <w:r w:rsidRPr="5482615D">
        <w:rPr>
          <w:rFonts w:ascii="Arial" w:eastAsia="Arial" w:hAnsi="Arial" w:cs="Arial"/>
          <w:b/>
          <w:bCs/>
          <w:sz w:val="22"/>
          <w:szCs w:val="22"/>
        </w:rPr>
        <w:t xml:space="preserve"> </w:t>
      </w:r>
    </w:p>
    <w:p w14:paraId="7EF9E6A8" w14:textId="780B09E3" w:rsidR="00233D42" w:rsidRDefault="48D04D23">
      <w:r w:rsidRPr="5482615D">
        <w:rPr>
          <w:rFonts w:ascii="Arial" w:eastAsia="Arial" w:hAnsi="Arial" w:cs="Arial"/>
          <w:b/>
          <w:bCs/>
          <w:sz w:val="22"/>
          <w:szCs w:val="22"/>
        </w:rPr>
        <w:t>Rechten van deelnemers en hun vertegenwoordigers</w:t>
      </w:r>
    </w:p>
    <w:p w14:paraId="1D081532" w14:textId="3BB52505" w:rsidR="00233D42" w:rsidRDefault="48D04D23">
      <w:r w:rsidRPr="5482615D">
        <w:rPr>
          <w:rFonts w:ascii="Arial" w:eastAsia="Arial" w:hAnsi="Arial" w:cs="Arial"/>
          <w:sz w:val="22"/>
          <w:szCs w:val="22"/>
        </w:rPr>
        <w:t>Deelnemers en/of vertegenwoordigers hebben recht op:</w:t>
      </w:r>
    </w:p>
    <w:p w14:paraId="3CEFE38F" w14:textId="4672F3A5" w:rsidR="00233D42" w:rsidRDefault="48D04D23" w:rsidP="5482615D">
      <w:pPr>
        <w:pStyle w:val="Lijstalinea"/>
        <w:numPr>
          <w:ilvl w:val="0"/>
          <w:numId w:val="3"/>
        </w:numPr>
        <w:spacing w:after="0"/>
        <w:rPr>
          <w:rFonts w:ascii="Arial" w:eastAsia="Arial" w:hAnsi="Arial" w:cs="Arial"/>
          <w:sz w:val="22"/>
          <w:szCs w:val="22"/>
        </w:rPr>
      </w:pPr>
      <w:r w:rsidRPr="5482615D">
        <w:rPr>
          <w:rFonts w:ascii="Arial" w:eastAsia="Arial" w:hAnsi="Arial" w:cs="Arial"/>
          <w:sz w:val="22"/>
          <w:szCs w:val="22"/>
        </w:rPr>
        <w:t>Inzage in het eigen dossier</w:t>
      </w:r>
    </w:p>
    <w:p w14:paraId="0517A000" w14:textId="268624F0" w:rsidR="00233D42" w:rsidRDefault="48D04D23" w:rsidP="5482615D">
      <w:pPr>
        <w:pStyle w:val="Lijstalinea"/>
        <w:numPr>
          <w:ilvl w:val="0"/>
          <w:numId w:val="3"/>
        </w:numPr>
        <w:spacing w:after="0"/>
        <w:rPr>
          <w:rFonts w:ascii="Arial" w:eastAsia="Arial" w:hAnsi="Arial" w:cs="Arial"/>
          <w:sz w:val="22"/>
          <w:szCs w:val="22"/>
        </w:rPr>
      </w:pPr>
      <w:r w:rsidRPr="5482615D">
        <w:rPr>
          <w:rFonts w:ascii="Arial" w:eastAsia="Arial" w:hAnsi="Arial" w:cs="Arial"/>
          <w:sz w:val="22"/>
          <w:szCs w:val="22"/>
        </w:rPr>
        <w:t>Correctie van gegevens</w:t>
      </w:r>
    </w:p>
    <w:p w14:paraId="3BB4704C" w14:textId="4DEF5DB9" w:rsidR="00233D42" w:rsidRDefault="48D04D23" w:rsidP="5482615D">
      <w:pPr>
        <w:pStyle w:val="Lijstalinea"/>
        <w:numPr>
          <w:ilvl w:val="0"/>
          <w:numId w:val="3"/>
        </w:numPr>
        <w:spacing w:after="0"/>
        <w:rPr>
          <w:rFonts w:ascii="Arial" w:eastAsia="Arial" w:hAnsi="Arial" w:cs="Arial"/>
          <w:sz w:val="22"/>
          <w:szCs w:val="22"/>
        </w:rPr>
      </w:pPr>
      <w:r w:rsidRPr="5482615D">
        <w:rPr>
          <w:rFonts w:ascii="Arial" w:eastAsia="Arial" w:hAnsi="Arial" w:cs="Arial"/>
          <w:sz w:val="22"/>
          <w:szCs w:val="22"/>
        </w:rPr>
        <w:t>Wijziging van gegevens</w:t>
      </w:r>
    </w:p>
    <w:p w14:paraId="1CE8F84E" w14:textId="3B68B69B" w:rsidR="00233D42" w:rsidRDefault="48D04D23" w:rsidP="5482615D">
      <w:pPr>
        <w:pStyle w:val="Lijstalinea"/>
        <w:numPr>
          <w:ilvl w:val="0"/>
          <w:numId w:val="3"/>
        </w:numPr>
        <w:spacing w:after="0"/>
        <w:rPr>
          <w:rFonts w:ascii="Arial" w:eastAsia="Arial" w:hAnsi="Arial" w:cs="Arial"/>
          <w:sz w:val="22"/>
          <w:szCs w:val="22"/>
        </w:rPr>
      </w:pPr>
      <w:r w:rsidRPr="5482615D">
        <w:rPr>
          <w:rFonts w:ascii="Arial" w:eastAsia="Arial" w:hAnsi="Arial" w:cs="Arial"/>
          <w:sz w:val="22"/>
          <w:szCs w:val="22"/>
        </w:rPr>
        <w:lastRenderedPageBreak/>
        <w:t>Aanvulling van gegevens</w:t>
      </w:r>
    </w:p>
    <w:p w14:paraId="4219B953" w14:textId="2F450D2B" w:rsidR="00233D42" w:rsidRDefault="48D04D23" w:rsidP="5482615D">
      <w:pPr>
        <w:pStyle w:val="Lijstalinea"/>
        <w:numPr>
          <w:ilvl w:val="0"/>
          <w:numId w:val="3"/>
        </w:numPr>
        <w:spacing w:after="0"/>
        <w:rPr>
          <w:rFonts w:ascii="Arial" w:eastAsia="Arial" w:hAnsi="Arial" w:cs="Arial"/>
          <w:sz w:val="22"/>
          <w:szCs w:val="22"/>
        </w:rPr>
      </w:pPr>
      <w:r w:rsidRPr="5482615D">
        <w:rPr>
          <w:rFonts w:ascii="Arial" w:eastAsia="Arial" w:hAnsi="Arial" w:cs="Arial"/>
          <w:sz w:val="22"/>
          <w:szCs w:val="22"/>
        </w:rPr>
        <w:t xml:space="preserve">Verwijdering van bepaalde persoonsgegevens. </w:t>
      </w:r>
    </w:p>
    <w:p w14:paraId="028AB919" w14:textId="323C7B85" w:rsidR="00233D42" w:rsidRDefault="48D04D23" w:rsidP="5482615D">
      <w:pPr>
        <w:spacing w:line="276" w:lineRule="auto"/>
      </w:pPr>
      <w:r w:rsidRPr="5482615D">
        <w:rPr>
          <w:rFonts w:ascii="Arial" w:eastAsia="Arial" w:hAnsi="Arial" w:cs="Arial"/>
          <w:sz w:val="22"/>
          <w:szCs w:val="22"/>
        </w:rPr>
        <w:t xml:space="preserve"> </w:t>
      </w:r>
    </w:p>
    <w:p w14:paraId="67AE069B" w14:textId="58503252" w:rsidR="00233D42" w:rsidRDefault="48D04D23">
      <w:r w:rsidRPr="5482615D">
        <w:rPr>
          <w:rFonts w:ascii="Arial" w:eastAsia="Arial" w:hAnsi="Arial" w:cs="Arial"/>
          <w:sz w:val="22"/>
          <w:szCs w:val="22"/>
        </w:rPr>
        <w:t xml:space="preserve"> </w:t>
      </w:r>
    </w:p>
    <w:p w14:paraId="14A44CF4" w14:textId="204830E6" w:rsidR="00233D42" w:rsidRDefault="48D04D23">
      <w:r w:rsidRPr="5482615D">
        <w:rPr>
          <w:rFonts w:ascii="Arial" w:eastAsia="Arial" w:hAnsi="Arial" w:cs="Arial"/>
          <w:b/>
          <w:bCs/>
          <w:sz w:val="22"/>
          <w:szCs w:val="22"/>
        </w:rPr>
        <w:t xml:space="preserve"> </w:t>
      </w:r>
    </w:p>
    <w:p w14:paraId="484943E6" w14:textId="0C1B350E" w:rsidR="00233D42" w:rsidRDefault="48D04D23">
      <w:r w:rsidRPr="5482615D">
        <w:rPr>
          <w:rFonts w:ascii="Arial" w:eastAsia="Arial" w:hAnsi="Arial" w:cs="Arial"/>
          <w:b/>
          <w:bCs/>
          <w:sz w:val="22"/>
          <w:szCs w:val="22"/>
        </w:rPr>
        <w:t>Hoe worden de gegevens veilig bewaard?</w:t>
      </w:r>
    </w:p>
    <w:p w14:paraId="76AB3321" w14:textId="7CC3142F" w:rsidR="00233D42" w:rsidRDefault="48D04D23">
      <w:r w:rsidRPr="5482615D">
        <w:rPr>
          <w:rFonts w:ascii="Arial" w:eastAsia="Arial" w:hAnsi="Arial" w:cs="Arial"/>
          <w:sz w:val="22"/>
          <w:szCs w:val="22"/>
        </w:rPr>
        <w:t xml:space="preserve">Op de zorgboerderij worden de persoonlijke gegevens van de deelnemer op de volgende manier(en) veilig bewaard zodat anderen hier geen toegang toe hebben: </w:t>
      </w:r>
    </w:p>
    <w:p w14:paraId="09989D46" w14:textId="77E7EDD6" w:rsidR="00233D42" w:rsidRDefault="48D04D23" w:rsidP="5482615D">
      <w:pPr>
        <w:pStyle w:val="Lijstalinea"/>
        <w:numPr>
          <w:ilvl w:val="0"/>
          <w:numId w:val="2"/>
        </w:numPr>
        <w:spacing w:after="0"/>
        <w:rPr>
          <w:rFonts w:ascii="Arial" w:eastAsia="Arial" w:hAnsi="Arial" w:cs="Arial"/>
          <w:sz w:val="22"/>
          <w:szCs w:val="22"/>
        </w:rPr>
      </w:pPr>
      <w:r w:rsidRPr="5482615D">
        <w:rPr>
          <w:rFonts w:ascii="Arial" w:eastAsia="Arial" w:hAnsi="Arial" w:cs="Arial"/>
          <w:sz w:val="22"/>
          <w:szCs w:val="22"/>
        </w:rPr>
        <w:t>In een geschikte afsluitbare kast op het kantoor van de zorgboerderij</w:t>
      </w:r>
    </w:p>
    <w:p w14:paraId="78BE7BAF" w14:textId="3B7E9F92" w:rsidR="00233D42" w:rsidRDefault="48D04D23" w:rsidP="5482615D">
      <w:pPr>
        <w:pStyle w:val="Lijstalinea"/>
        <w:numPr>
          <w:ilvl w:val="0"/>
          <w:numId w:val="2"/>
        </w:numPr>
        <w:spacing w:after="0"/>
        <w:rPr>
          <w:rFonts w:ascii="Arial" w:eastAsia="Arial" w:hAnsi="Arial" w:cs="Arial"/>
          <w:sz w:val="22"/>
          <w:szCs w:val="22"/>
        </w:rPr>
      </w:pPr>
      <w:r w:rsidRPr="5482615D">
        <w:rPr>
          <w:rFonts w:ascii="Arial" w:eastAsia="Arial" w:hAnsi="Arial" w:cs="Arial"/>
          <w:sz w:val="22"/>
          <w:szCs w:val="22"/>
        </w:rPr>
        <w:t>Digitaal in een erkend en beveiligd elektronisch cliëntendossier (ECD).</w:t>
      </w:r>
    </w:p>
    <w:p w14:paraId="0C701AC3" w14:textId="10E2A928" w:rsidR="00233D42" w:rsidRDefault="48D04D23" w:rsidP="5482615D">
      <w:pPr>
        <w:ind w:left="720"/>
      </w:pPr>
      <w:r w:rsidRPr="5482615D">
        <w:rPr>
          <w:rFonts w:ascii="Arial" w:eastAsia="Arial" w:hAnsi="Arial" w:cs="Arial"/>
          <w:sz w:val="22"/>
          <w:szCs w:val="22"/>
        </w:rPr>
        <w:t xml:space="preserve"> </w:t>
      </w:r>
    </w:p>
    <w:p w14:paraId="01249E26" w14:textId="2703988F" w:rsidR="00233D42" w:rsidRDefault="00233D42"/>
    <w:p w14:paraId="307C87FC" w14:textId="75AA168D" w:rsidR="00233D42" w:rsidRDefault="48D04D23">
      <w:r w:rsidRPr="5482615D">
        <w:rPr>
          <w:rFonts w:ascii="Arial" w:eastAsia="Arial" w:hAnsi="Arial" w:cs="Arial"/>
          <w:sz w:val="22"/>
          <w:szCs w:val="22"/>
        </w:rPr>
        <w:t>Daar waar digitale opslag van toepassing is wordt de NEN 7510 norm toegepast.</w:t>
      </w:r>
    </w:p>
    <w:p w14:paraId="6A10FA5B" w14:textId="48EAE0BD" w:rsidR="00233D42" w:rsidRDefault="48D04D23" w:rsidP="5482615D">
      <w:pPr>
        <w:ind w:left="720"/>
      </w:pPr>
      <w:r w:rsidRPr="5482615D">
        <w:rPr>
          <w:rFonts w:ascii="Arial" w:eastAsia="Arial" w:hAnsi="Arial" w:cs="Arial"/>
          <w:sz w:val="22"/>
          <w:szCs w:val="22"/>
        </w:rPr>
        <w:t xml:space="preserve"> </w:t>
      </w:r>
    </w:p>
    <w:p w14:paraId="3C4F8EE0" w14:textId="07ED5FAA" w:rsidR="00233D42" w:rsidRDefault="48D04D23">
      <w:r w:rsidRPr="5482615D">
        <w:rPr>
          <w:rFonts w:ascii="Arial" w:eastAsia="Arial" w:hAnsi="Arial" w:cs="Arial"/>
          <w:b/>
          <w:bCs/>
          <w:sz w:val="22"/>
          <w:szCs w:val="22"/>
        </w:rPr>
        <w:t>Wie heeft toegang tot uw dossier?</w:t>
      </w:r>
    </w:p>
    <w:p w14:paraId="0823F0EC" w14:textId="58B85CF5" w:rsidR="00233D42" w:rsidRDefault="48D04D23">
      <w:r w:rsidRPr="5482615D">
        <w:rPr>
          <w:rFonts w:ascii="Arial" w:eastAsia="Arial" w:hAnsi="Arial" w:cs="Arial"/>
          <w:sz w:val="22"/>
          <w:szCs w:val="22"/>
        </w:rPr>
        <w:t>De zorgboer(in) heeft vastgelegd:</w:t>
      </w:r>
    </w:p>
    <w:p w14:paraId="0BDABB8E" w14:textId="33EFA086" w:rsidR="00233D42" w:rsidRDefault="48D04D23" w:rsidP="5482615D">
      <w:pPr>
        <w:pStyle w:val="Lijstalinea"/>
        <w:numPr>
          <w:ilvl w:val="0"/>
          <w:numId w:val="2"/>
        </w:numPr>
        <w:spacing w:after="0"/>
        <w:rPr>
          <w:rFonts w:ascii="Arial" w:eastAsia="Arial" w:hAnsi="Arial" w:cs="Arial"/>
          <w:sz w:val="22"/>
          <w:szCs w:val="22"/>
        </w:rPr>
      </w:pPr>
      <w:r w:rsidRPr="5482615D">
        <w:rPr>
          <w:rFonts w:ascii="Arial" w:eastAsia="Arial" w:hAnsi="Arial" w:cs="Arial"/>
          <w:sz w:val="22"/>
          <w:szCs w:val="22"/>
        </w:rPr>
        <w:t>Welke personen welke bevoegdheden hebben als het gaat om toegang tot het dossier</w:t>
      </w:r>
    </w:p>
    <w:p w14:paraId="074A263C" w14:textId="20D5DFE8" w:rsidR="00233D42" w:rsidRDefault="48D04D23" w:rsidP="5482615D">
      <w:pPr>
        <w:pStyle w:val="Lijstalinea"/>
        <w:numPr>
          <w:ilvl w:val="0"/>
          <w:numId w:val="2"/>
        </w:numPr>
        <w:spacing w:after="0"/>
        <w:rPr>
          <w:rFonts w:ascii="Arial" w:eastAsia="Arial" w:hAnsi="Arial" w:cs="Arial"/>
          <w:sz w:val="22"/>
          <w:szCs w:val="22"/>
        </w:rPr>
      </w:pPr>
      <w:r w:rsidRPr="5482615D">
        <w:rPr>
          <w:rFonts w:ascii="Arial" w:eastAsia="Arial" w:hAnsi="Arial" w:cs="Arial"/>
          <w:sz w:val="22"/>
          <w:szCs w:val="22"/>
        </w:rPr>
        <w:t>Tot welke delen van het dossier zij toegang hebben</w:t>
      </w:r>
    </w:p>
    <w:p w14:paraId="5B4D6E80" w14:textId="512922DB" w:rsidR="00233D42" w:rsidRDefault="48D04D23" w:rsidP="5482615D">
      <w:pPr>
        <w:ind w:left="720"/>
      </w:pPr>
      <w:r w:rsidRPr="5482615D">
        <w:rPr>
          <w:rFonts w:ascii="Arial" w:eastAsia="Arial" w:hAnsi="Arial" w:cs="Arial"/>
          <w:sz w:val="22"/>
          <w:szCs w:val="22"/>
        </w:rPr>
        <w:t xml:space="preserve"> </w:t>
      </w:r>
    </w:p>
    <w:p w14:paraId="064B3E89" w14:textId="499B9D96" w:rsidR="00233D42" w:rsidRDefault="48D04D23">
      <w:r w:rsidRPr="5482615D">
        <w:rPr>
          <w:rFonts w:ascii="Arial" w:eastAsia="Arial" w:hAnsi="Arial" w:cs="Arial"/>
          <w:sz w:val="22"/>
          <w:szCs w:val="22"/>
        </w:rPr>
        <w:t>De dossiers zijn alleen toegankelijk voor direct betrokken medewerkers van de zorgboerderij zoals de zorgboer(in) en begeleiders.</w:t>
      </w:r>
    </w:p>
    <w:p w14:paraId="57A05499" w14:textId="78E232F3" w:rsidR="00233D42" w:rsidRDefault="48D04D23">
      <w:r w:rsidRPr="5482615D">
        <w:rPr>
          <w:rFonts w:ascii="Arial" w:eastAsia="Arial" w:hAnsi="Arial" w:cs="Arial"/>
          <w:sz w:val="22"/>
          <w:szCs w:val="22"/>
        </w:rPr>
        <w:t xml:space="preserve"> </w:t>
      </w:r>
    </w:p>
    <w:p w14:paraId="6E00A9FE" w14:textId="4AB25365" w:rsidR="00233D42" w:rsidRDefault="48D04D23">
      <w:r w:rsidRPr="5482615D">
        <w:rPr>
          <w:rFonts w:ascii="Arial" w:eastAsia="Arial" w:hAnsi="Arial" w:cs="Arial"/>
          <w:sz w:val="22"/>
          <w:szCs w:val="22"/>
        </w:rPr>
        <w:t>De zorgboer(in) en eventueel bevoegde begeleiders mogen:</w:t>
      </w:r>
    </w:p>
    <w:p w14:paraId="49796B93" w14:textId="461A42CD" w:rsidR="00233D42" w:rsidRDefault="48D04D23" w:rsidP="5482615D">
      <w:pPr>
        <w:pStyle w:val="Lijstalinea"/>
        <w:numPr>
          <w:ilvl w:val="0"/>
          <w:numId w:val="2"/>
        </w:numPr>
        <w:spacing w:after="0"/>
        <w:rPr>
          <w:rFonts w:ascii="Arial" w:eastAsia="Arial" w:hAnsi="Arial" w:cs="Arial"/>
          <w:sz w:val="22"/>
          <w:szCs w:val="22"/>
        </w:rPr>
      </w:pPr>
      <w:r w:rsidRPr="5482615D">
        <w:rPr>
          <w:rFonts w:ascii="Arial" w:eastAsia="Arial" w:hAnsi="Arial" w:cs="Arial"/>
          <w:sz w:val="22"/>
          <w:szCs w:val="22"/>
        </w:rPr>
        <w:t>Gegevens inzien</w:t>
      </w:r>
    </w:p>
    <w:p w14:paraId="4E1495D5" w14:textId="6C388004" w:rsidR="00233D42" w:rsidRDefault="48D04D23" w:rsidP="5482615D">
      <w:pPr>
        <w:pStyle w:val="Lijstalinea"/>
        <w:numPr>
          <w:ilvl w:val="0"/>
          <w:numId w:val="2"/>
        </w:numPr>
        <w:spacing w:after="0"/>
        <w:rPr>
          <w:rFonts w:ascii="Arial" w:eastAsia="Arial" w:hAnsi="Arial" w:cs="Arial"/>
          <w:sz w:val="22"/>
          <w:szCs w:val="22"/>
        </w:rPr>
      </w:pPr>
      <w:r w:rsidRPr="5482615D">
        <w:rPr>
          <w:rFonts w:ascii="Arial" w:eastAsia="Arial" w:hAnsi="Arial" w:cs="Arial"/>
          <w:sz w:val="22"/>
          <w:szCs w:val="22"/>
        </w:rPr>
        <w:t>Gegevens wijzigen</w:t>
      </w:r>
    </w:p>
    <w:p w14:paraId="6D855B91" w14:textId="29770DB4" w:rsidR="00233D42" w:rsidRDefault="48D04D23" w:rsidP="5482615D">
      <w:pPr>
        <w:pStyle w:val="Lijstalinea"/>
        <w:numPr>
          <w:ilvl w:val="0"/>
          <w:numId w:val="2"/>
        </w:numPr>
        <w:spacing w:after="0"/>
        <w:rPr>
          <w:rFonts w:ascii="Arial" w:eastAsia="Arial" w:hAnsi="Arial" w:cs="Arial"/>
          <w:sz w:val="22"/>
          <w:szCs w:val="22"/>
        </w:rPr>
      </w:pPr>
      <w:r w:rsidRPr="5482615D">
        <w:rPr>
          <w:rFonts w:ascii="Arial" w:eastAsia="Arial" w:hAnsi="Arial" w:cs="Arial"/>
          <w:sz w:val="22"/>
          <w:szCs w:val="22"/>
        </w:rPr>
        <w:t>Nieuwe gegevens toevoegen</w:t>
      </w:r>
    </w:p>
    <w:p w14:paraId="352182E6" w14:textId="2A9DCA15" w:rsidR="00233D42" w:rsidRDefault="48D04D23" w:rsidP="5482615D">
      <w:pPr>
        <w:ind w:left="720"/>
      </w:pPr>
      <w:r w:rsidRPr="5482615D">
        <w:rPr>
          <w:rFonts w:ascii="Arial" w:eastAsia="Arial" w:hAnsi="Arial" w:cs="Arial"/>
          <w:sz w:val="22"/>
          <w:szCs w:val="22"/>
        </w:rPr>
        <w:t xml:space="preserve"> </w:t>
      </w:r>
    </w:p>
    <w:p w14:paraId="4C5AC18F" w14:textId="25FD2011" w:rsidR="00233D42" w:rsidRDefault="48D04D23" w:rsidP="5482615D">
      <w:pPr>
        <w:spacing w:line="276" w:lineRule="auto"/>
      </w:pPr>
      <w:r w:rsidRPr="5482615D">
        <w:rPr>
          <w:rFonts w:ascii="Arial" w:eastAsia="Arial" w:hAnsi="Arial" w:cs="Arial"/>
          <w:sz w:val="22"/>
          <w:szCs w:val="22"/>
        </w:rPr>
        <w:t>Toegang wordt verleend op basis van het “noodzakelijkheidsprincipe”:</w:t>
      </w:r>
      <w:r w:rsidR="00000000">
        <w:br/>
      </w:r>
      <w:r w:rsidRPr="5482615D">
        <w:rPr>
          <w:rFonts w:ascii="Arial" w:eastAsia="Arial" w:hAnsi="Arial" w:cs="Arial"/>
          <w:sz w:val="22"/>
          <w:szCs w:val="22"/>
        </w:rPr>
        <w:t xml:space="preserve"> Een medewerker krijgt alleen toegang tot die gegevens die noodzakelijk zijn voor het uitvoeren van zijn of haar taken.</w:t>
      </w:r>
    </w:p>
    <w:p w14:paraId="4509BB98" w14:textId="3BC07026" w:rsidR="00233D42" w:rsidRDefault="48D04D23">
      <w:r w:rsidRPr="5482615D">
        <w:rPr>
          <w:rFonts w:ascii="Arial" w:eastAsia="Arial" w:hAnsi="Arial" w:cs="Arial"/>
          <w:b/>
          <w:bCs/>
          <w:sz w:val="22"/>
          <w:szCs w:val="22"/>
        </w:rPr>
        <w:t>Toegang via het ECD</w:t>
      </w:r>
    </w:p>
    <w:p w14:paraId="637B79BC" w14:textId="0B43E407" w:rsidR="00233D42" w:rsidRDefault="48D04D23">
      <w:r w:rsidRPr="5482615D">
        <w:rPr>
          <w:rFonts w:ascii="Arial" w:eastAsia="Arial" w:hAnsi="Arial" w:cs="Arial"/>
          <w:sz w:val="22"/>
          <w:szCs w:val="22"/>
        </w:rPr>
        <w:t xml:space="preserve">Bij het gebruik van een ECD is het mogelijk dat de deelnemer en diens familie ook direct online toegang krijgen tot het digitale persoonsdossier. </w:t>
      </w:r>
    </w:p>
    <w:p w14:paraId="3AFCBFD4" w14:textId="1CA0D584" w:rsidR="00233D42" w:rsidRDefault="48D04D23" w:rsidP="5482615D">
      <w:pPr>
        <w:spacing w:line="276" w:lineRule="auto"/>
      </w:pPr>
      <w:r w:rsidRPr="5482615D">
        <w:rPr>
          <w:rFonts w:ascii="Arial" w:eastAsia="Arial" w:hAnsi="Arial" w:cs="Arial"/>
          <w:sz w:val="22"/>
          <w:szCs w:val="22"/>
        </w:rPr>
        <w:t xml:space="preserve"> </w:t>
      </w:r>
    </w:p>
    <w:p w14:paraId="1AD9CBC9" w14:textId="39B5B0DA" w:rsidR="00233D42" w:rsidRDefault="48D04D23" w:rsidP="5482615D">
      <w:pPr>
        <w:spacing w:line="276" w:lineRule="auto"/>
      </w:pPr>
      <w:r w:rsidRPr="5482615D">
        <w:rPr>
          <w:rFonts w:ascii="Arial" w:eastAsia="Arial" w:hAnsi="Arial" w:cs="Arial"/>
          <w:sz w:val="22"/>
          <w:szCs w:val="22"/>
        </w:rPr>
        <w:lastRenderedPageBreak/>
        <w:t xml:space="preserve">De uitwisseling van persoonsgegevens buiten het ECD om gebeurt altijd op een zorgvuldige en veilige manier. </w:t>
      </w:r>
    </w:p>
    <w:p w14:paraId="1FFB6C72" w14:textId="40682B0C" w:rsidR="00233D42" w:rsidRDefault="48D04D23">
      <w:r w:rsidRPr="5482615D">
        <w:rPr>
          <w:rFonts w:ascii="Arial" w:eastAsia="Arial" w:hAnsi="Arial" w:cs="Arial"/>
          <w:sz w:val="22"/>
          <w:szCs w:val="22"/>
        </w:rPr>
        <w:t xml:space="preserve"> </w:t>
      </w:r>
    </w:p>
    <w:p w14:paraId="48DF95F8" w14:textId="5FA7F1FA" w:rsidR="00233D42" w:rsidRDefault="48D04D23">
      <w:r w:rsidRPr="5482615D">
        <w:rPr>
          <w:rFonts w:ascii="Arial" w:eastAsia="Arial" w:hAnsi="Arial" w:cs="Arial"/>
          <w:b/>
          <w:bCs/>
          <w:sz w:val="22"/>
          <w:szCs w:val="22"/>
        </w:rPr>
        <w:t>Bewaartermijn van uw dossier</w:t>
      </w:r>
    </w:p>
    <w:p w14:paraId="7402E944" w14:textId="42E9A796" w:rsidR="00233D42" w:rsidRDefault="48D04D23">
      <w:r w:rsidRPr="5482615D">
        <w:rPr>
          <w:rFonts w:ascii="Arial" w:eastAsia="Arial" w:hAnsi="Arial" w:cs="Arial"/>
          <w:sz w:val="22"/>
          <w:szCs w:val="22"/>
        </w:rPr>
        <w:t xml:space="preserve">In de zorg gelden verschillende bewaartermijnen. De zorgboer of zorgboerin bespreekt met u en uw eventuele vertegenwoordigers welke bewaartermijn van toepassing is op uw dossier. </w:t>
      </w:r>
      <w:r w:rsidRPr="5482615D">
        <w:rPr>
          <w:rFonts w:ascii="Arial" w:eastAsia="Arial" w:hAnsi="Arial" w:cs="Arial"/>
          <w:i/>
          <w:iCs/>
          <w:sz w:val="22"/>
          <w:szCs w:val="22"/>
        </w:rPr>
        <w:t>Zie Bijlage 1 voor een overzicht van de bewaartermijnen</w:t>
      </w:r>
      <w:r w:rsidRPr="5482615D">
        <w:rPr>
          <w:rFonts w:ascii="Arial" w:eastAsia="Arial" w:hAnsi="Arial" w:cs="Arial"/>
          <w:sz w:val="22"/>
          <w:szCs w:val="22"/>
        </w:rPr>
        <w:t xml:space="preserve">. </w:t>
      </w:r>
    </w:p>
    <w:p w14:paraId="56BDACB7" w14:textId="6D3F6AA1" w:rsidR="00233D42" w:rsidRDefault="48D04D23">
      <w:r w:rsidRPr="5482615D">
        <w:rPr>
          <w:rFonts w:ascii="Arial" w:eastAsia="Arial" w:hAnsi="Arial" w:cs="Arial"/>
          <w:sz w:val="22"/>
          <w:szCs w:val="22"/>
        </w:rPr>
        <w:t xml:space="preserve"> </w:t>
      </w:r>
    </w:p>
    <w:p w14:paraId="362094D6" w14:textId="619374A2" w:rsidR="00233D42" w:rsidRDefault="48D04D23">
      <w:r w:rsidRPr="5482615D">
        <w:rPr>
          <w:rFonts w:ascii="Arial" w:eastAsia="Arial" w:hAnsi="Arial" w:cs="Arial"/>
          <w:sz w:val="22"/>
          <w:szCs w:val="22"/>
        </w:rPr>
        <w:t xml:space="preserve">Daarbij geldt dat het dossier ook langer mag worden bewaard dan de genoemde bewaartermijn, indien dat redelijkerwijs voortvloeit uit de zorg van een goed hulpverlener. Dit is een uitzondering op de regel en moet goed gemotiveerd worden door de zorgboerderij. </w:t>
      </w:r>
    </w:p>
    <w:p w14:paraId="7F7145BC" w14:textId="6AD34CFD" w:rsidR="00233D42" w:rsidRDefault="48D04D23">
      <w:r w:rsidRPr="5482615D">
        <w:rPr>
          <w:rFonts w:ascii="Arial" w:eastAsia="Arial" w:hAnsi="Arial" w:cs="Arial"/>
          <w:sz w:val="22"/>
          <w:szCs w:val="22"/>
        </w:rPr>
        <w:t xml:space="preserve"> </w:t>
      </w:r>
    </w:p>
    <w:p w14:paraId="1877A5E3" w14:textId="02B22591" w:rsidR="00233D42" w:rsidRDefault="48D04D23">
      <w:r w:rsidRPr="5482615D">
        <w:rPr>
          <w:rFonts w:ascii="Arial" w:eastAsia="Arial" w:hAnsi="Arial" w:cs="Arial"/>
          <w:sz w:val="22"/>
          <w:szCs w:val="22"/>
        </w:rPr>
        <w:t xml:space="preserve">Zorgboerderij Op ‘t Hazenveld is verantwoordelijk voor het correct bewaren van uw dossier. Mocht er een wijziging komen in de manier waar en waarop uw dossier bewaard wordt dan wordt u hiervan op de hoogte gesteld. </w:t>
      </w:r>
    </w:p>
    <w:p w14:paraId="2FBA98BB" w14:textId="55998B0B" w:rsidR="00233D42" w:rsidRDefault="48D04D23">
      <w:r w:rsidRPr="5482615D">
        <w:rPr>
          <w:rFonts w:ascii="Arial" w:eastAsia="Arial" w:hAnsi="Arial" w:cs="Arial"/>
        </w:rPr>
        <w:t xml:space="preserve"> </w:t>
      </w:r>
    </w:p>
    <w:p w14:paraId="250D7D94" w14:textId="657E9666" w:rsidR="00233D42" w:rsidRDefault="48D04D23">
      <w:r w:rsidRPr="5482615D">
        <w:rPr>
          <w:rFonts w:ascii="Arial" w:eastAsia="Arial" w:hAnsi="Arial" w:cs="Arial"/>
          <w:sz w:val="22"/>
          <w:szCs w:val="22"/>
        </w:rPr>
        <w:t>Het medisch beroepsgeheim blijft gelden, ook na overlijden van zorgverlener of deelnemer.  Nabestaanden hebben doorgaans geen inzagerecht in het dossier, tenzij uitzonderingen van toepassing zijn, zoals:</w:t>
      </w:r>
    </w:p>
    <w:p w14:paraId="01343C5C" w14:textId="163DCF5C" w:rsidR="00233D42" w:rsidRDefault="48D04D23" w:rsidP="5482615D">
      <w:pPr>
        <w:pStyle w:val="Lijstalinea"/>
        <w:numPr>
          <w:ilvl w:val="1"/>
          <w:numId w:val="1"/>
        </w:numPr>
        <w:spacing w:after="0"/>
        <w:ind w:left="780"/>
        <w:rPr>
          <w:rFonts w:ascii="Arial" w:eastAsia="Arial" w:hAnsi="Arial" w:cs="Arial"/>
          <w:sz w:val="22"/>
          <w:szCs w:val="22"/>
        </w:rPr>
      </w:pPr>
      <w:r w:rsidRPr="5482615D">
        <w:rPr>
          <w:rFonts w:ascii="Arial" w:eastAsia="Arial" w:hAnsi="Arial" w:cs="Arial"/>
          <w:sz w:val="22"/>
          <w:szCs w:val="22"/>
        </w:rPr>
        <w:t>Er is vooraf schriftelijke toestemming gegeven door de patiënt</w:t>
      </w:r>
    </w:p>
    <w:p w14:paraId="3AC09047" w14:textId="138A603F" w:rsidR="00233D42" w:rsidRDefault="48D04D23" w:rsidP="5482615D">
      <w:pPr>
        <w:pStyle w:val="Lijstalinea"/>
        <w:numPr>
          <w:ilvl w:val="1"/>
          <w:numId w:val="1"/>
        </w:numPr>
        <w:spacing w:after="0"/>
        <w:ind w:left="780"/>
        <w:rPr>
          <w:rFonts w:ascii="Arial" w:eastAsia="Arial" w:hAnsi="Arial" w:cs="Arial"/>
          <w:sz w:val="22"/>
          <w:szCs w:val="22"/>
        </w:rPr>
      </w:pPr>
      <w:r w:rsidRPr="5482615D">
        <w:rPr>
          <w:rFonts w:ascii="Arial" w:eastAsia="Arial" w:hAnsi="Arial" w:cs="Arial"/>
          <w:sz w:val="22"/>
          <w:szCs w:val="22"/>
        </w:rPr>
        <w:t>Er is sprake van een incident gemeld volgens de Wkkgz</w:t>
      </w:r>
    </w:p>
    <w:p w14:paraId="54C04908" w14:textId="0CEDCBEC" w:rsidR="00233D42" w:rsidRDefault="48D04D23" w:rsidP="5482615D">
      <w:pPr>
        <w:pStyle w:val="Lijstalinea"/>
        <w:numPr>
          <w:ilvl w:val="1"/>
          <w:numId w:val="1"/>
        </w:numPr>
        <w:spacing w:after="0"/>
        <w:ind w:left="780"/>
        <w:rPr>
          <w:rFonts w:ascii="Arial" w:eastAsia="Arial" w:hAnsi="Arial" w:cs="Arial"/>
          <w:sz w:val="22"/>
          <w:szCs w:val="22"/>
        </w:rPr>
      </w:pPr>
      <w:r w:rsidRPr="5482615D">
        <w:rPr>
          <w:rFonts w:ascii="Arial" w:eastAsia="Arial" w:hAnsi="Arial" w:cs="Arial"/>
          <w:sz w:val="22"/>
          <w:szCs w:val="22"/>
        </w:rPr>
        <w:t>Er is een zwaarwegend belang (bijv. financieel belang of erfelijkheid)</w:t>
      </w:r>
    </w:p>
    <w:p w14:paraId="6EB0472B" w14:textId="14C95C96" w:rsidR="00233D42" w:rsidRDefault="48D04D23" w:rsidP="5482615D">
      <w:pPr>
        <w:ind w:left="720"/>
      </w:pPr>
      <w:r w:rsidRPr="5482615D">
        <w:rPr>
          <w:rFonts w:ascii="Arial" w:eastAsia="Arial" w:hAnsi="Arial" w:cs="Arial"/>
          <w:sz w:val="22"/>
          <w:szCs w:val="22"/>
        </w:rPr>
        <w:t xml:space="preserve"> </w:t>
      </w:r>
    </w:p>
    <w:p w14:paraId="42799E92" w14:textId="2A4AE239" w:rsidR="00233D42" w:rsidRDefault="48D04D23">
      <w:r w:rsidRPr="5482615D">
        <w:rPr>
          <w:rFonts w:ascii="Arial" w:eastAsia="Arial" w:hAnsi="Arial" w:cs="Arial"/>
          <w:b/>
          <w:bCs/>
          <w:sz w:val="28"/>
          <w:szCs w:val="28"/>
        </w:rPr>
        <w:t xml:space="preserve"> </w:t>
      </w:r>
    </w:p>
    <w:p w14:paraId="7121443A" w14:textId="54B0BEE9" w:rsidR="00233D42" w:rsidRDefault="48D04D23">
      <w:r w:rsidRPr="5482615D">
        <w:rPr>
          <w:rFonts w:ascii="Arial" w:eastAsia="Arial" w:hAnsi="Arial" w:cs="Arial"/>
          <w:b/>
          <w:bCs/>
          <w:sz w:val="28"/>
          <w:szCs w:val="28"/>
        </w:rPr>
        <w:t xml:space="preserve"> </w:t>
      </w:r>
    </w:p>
    <w:p w14:paraId="208896E7" w14:textId="112615F6" w:rsidR="00233D42" w:rsidRDefault="48D04D23">
      <w:r w:rsidRPr="5482615D">
        <w:rPr>
          <w:rFonts w:ascii="Arial" w:eastAsia="Arial" w:hAnsi="Arial" w:cs="Arial"/>
          <w:b/>
          <w:bCs/>
          <w:sz w:val="28"/>
          <w:szCs w:val="28"/>
        </w:rPr>
        <w:t xml:space="preserve"> </w:t>
      </w:r>
    </w:p>
    <w:p w14:paraId="519708C4" w14:textId="07D185A5" w:rsidR="00233D42" w:rsidRDefault="48D04D23">
      <w:r w:rsidRPr="5482615D">
        <w:rPr>
          <w:rFonts w:ascii="Arial" w:eastAsia="Arial" w:hAnsi="Arial" w:cs="Arial"/>
          <w:b/>
          <w:bCs/>
          <w:sz w:val="28"/>
          <w:szCs w:val="28"/>
        </w:rPr>
        <w:t xml:space="preserve"> </w:t>
      </w:r>
    </w:p>
    <w:p w14:paraId="378F822F" w14:textId="4A9A68CE" w:rsidR="00233D42" w:rsidRDefault="48D04D23">
      <w:r w:rsidRPr="5482615D">
        <w:rPr>
          <w:rFonts w:ascii="Arial" w:eastAsia="Arial" w:hAnsi="Arial" w:cs="Arial"/>
          <w:b/>
          <w:bCs/>
          <w:sz w:val="28"/>
          <w:szCs w:val="28"/>
        </w:rPr>
        <w:t xml:space="preserve"> </w:t>
      </w:r>
    </w:p>
    <w:p w14:paraId="5C6F607D" w14:textId="6EA163AA" w:rsidR="00233D42" w:rsidRDefault="48D04D23">
      <w:r w:rsidRPr="5482615D">
        <w:rPr>
          <w:rFonts w:ascii="Arial" w:eastAsia="Arial" w:hAnsi="Arial" w:cs="Arial"/>
          <w:b/>
          <w:bCs/>
          <w:sz w:val="28"/>
          <w:szCs w:val="28"/>
        </w:rPr>
        <w:t xml:space="preserve"> </w:t>
      </w:r>
    </w:p>
    <w:p w14:paraId="066B366F" w14:textId="6FC11C83" w:rsidR="00233D42" w:rsidRDefault="48D04D23">
      <w:r w:rsidRPr="5482615D">
        <w:rPr>
          <w:rFonts w:ascii="Arial" w:eastAsia="Arial" w:hAnsi="Arial" w:cs="Arial"/>
          <w:b/>
          <w:bCs/>
          <w:sz w:val="28"/>
          <w:szCs w:val="28"/>
        </w:rPr>
        <w:t xml:space="preserve"> </w:t>
      </w:r>
    </w:p>
    <w:p w14:paraId="5E1F7410" w14:textId="6A42B1AA" w:rsidR="00233D42" w:rsidRDefault="48D04D23">
      <w:r w:rsidRPr="5482615D">
        <w:rPr>
          <w:rFonts w:ascii="Arial" w:eastAsia="Arial" w:hAnsi="Arial" w:cs="Arial"/>
          <w:b/>
          <w:bCs/>
          <w:sz w:val="28"/>
          <w:szCs w:val="28"/>
        </w:rPr>
        <w:t xml:space="preserve"> </w:t>
      </w:r>
    </w:p>
    <w:p w14:paraId="3EFD27EE" w14:textId="2ECFF1CA" w:rsidR="00233D42" w:rsidRDefault="48D04D23">
      <w:r w:rsidRPr="5482615D">
        <w:rPr>
          <w:rFonts w:ascii="Arial" w:eastAsia="Arial" w:hAnsi="Arial" w:cs="Arial"/>
          <w:b/>
          <w:bCs/>
          <w:sz w:val="28"/>
          <w:szCs w:val="28"/>
        </w:rPr>
        <w:t xml:space="preserve"> </w:t>
      </w:r>
    </w:p>
    <w:p w14:paraId="26F99F36" w14:textId="7768EE63" w:rsidR="00233D42" w:rsidRDefault="48D04D23">
      <w:r w:rsidRPr="5482615D">
        <w:rPr>
          <w:rFonts w:ascii="Arial" w:eastAsia="Arial" w:hAnsi="Arial" w:cs="Arial"/>
          <w:b/>
          <w:bCs/>
          <w:sz w:val="28"/>
          <w:szCs w:val="28"/>
        </w:rPr>
        <w:t xml:space="preserve"> </w:t>
      </w:r>
    </w:p>
    <w:p w14:paraId="01AB763C" w14:textId="24F0D47B" w:rsidR="00233D42" w:rsidRDefault="48D04D23">
      <w:r w:rsidRPr="5482615D">
        <w:rPr>
          <w:rFonts w:ascii="Arial" w:eastAsia="Arial" w:hAnsi="Arial" w:cs="Arial"/>
          <w:b/>
          <w:bCs/>
          <w:sz w:val="28"/>
          <w:szCs w:val="28"/>
        </w:rPr>
        <w:lastRenderedPageBreak/>
        <w:t xml:space="preserve"> </w:t>
      </w:r>
    </w:p>
    <w:p w14:paraId="7AB89DB9" w14:textId="1ED3CC89" w:rsidR="00233D42" w:rsidRDefault="48D04D23">
      <w:r w:rsidRPr="5482615D">
        <w:rPr>
          <w:rFonts w:ascii="Arial" w:eastAsia="Arial" w:hAnsi="Arial" w:cs="Arial"/>
          <w:b/>
          <w:bCs/>
          <w:sz w:val="28"/>
          <w:szCs w:val="28"/>
        </w:rPr>
        <w:t xml:space="preserve"> </w:t>
      </w:r>
    </w:p>
    <w:p w14:paraId="6FE17945" w14:textId="78F19DB9" w:rsidR="00233D42" w:rsidRDefault="48D04D23">
      <w:r w:rsidRPr="5482615D">
        <w:rPr>
          <w:rFonts w:ascii="Arial" w:eastAsia="Arial" w:hAnsi="Arial" w:cs="Arial"/>
          <w:b/>
          <w:bCs/>
          <w:sz w:val="28"/>
          <w:szCs w:val="28"/>
        </w:rPr>
        <w:t xml:space="preserve"> </w:t>
      </w:r>
    </w:p>
    <w:p w14:paraId="4E1FB3FD" w14:textId="56685989" w:rsidR="00233D42" w:rsidRDefault="48D04D23">
      <w:r w:rsidRPr="5482615D">
        <w:rPr>
          <w:rFonts w:ascii="Arial" w:eastAsia="Arial" w:hAnsi="Arial" w:cs="Arial"/>
          <w:b/>
          <w:bCs/>
          <w:sz w:val="28"/>
          <w:szCs w:val="28"/>
        </w:rPr>
        <w:t xml:space="preserve"> </w:t>
      </w:r>
    </w:p>
    <w:p w14:paraId="0CDC7413" w14:textId="10FEAC65" w:rsidR="00233D42" w:rsidRDefault="48D04D23">
      <w:r w:rsidRPr="5482615D">
        <w:rPr>
          <w:rFonts w:ascii="Arial" w:eastAsia="Arial" w:hAnsi="Arial" w:cs="Arial"/>
          <w:b/>
          <w:bCs/>
          <w:sz w:val="28"/>
          <w:szCs w:val="28"/>
        </w:rPr>
        <w:t xml:space="preserve"> Bijlage 1: Overzicht bewaartermijn deelnemersdossier per zorgwet</w:t>
      </w:r>
    </w:p>
    <w:p w14:paraId="25810D6A" w14:textId="7FD772C6" w:rsidR="00233D42" w:rsidRDefault="48D04D23">
      <w:r w:rsidRPr="5482615D">
        <w:rPr>
          <w:rFonts w:ascii="Arial" w:eastAsia="Arial" w:hAnsi="Arial" w:cs="Arial"/>
          <w:b/>
          <w:bCs/>
          <w:sz w:val="32"/>
          <w:szCs w:val="32"/>
        </w:rPr>
        <w:t xml:space="preserve"> </w:t>
      </w:r>
    </w:p>
    <w:p w14:paraId="2EFC4697" w14:textId="67B52832" w:rsidR="00233D42" w:rsidRDefault="48D04D23">
      <w:r w:rsidRPr="5482615D">
        <w:rPr>
          <w:rFonts w:ascii="Arial" w:eastAsia="Arial" w:hAnsi="Arial" w:cs="Arial"/>
        </w:rPr>
        <w:t xml:space="preserve"> </w:t>
      </w:r>
    </w:p>
    <w:p w14:paraId="258D1CEC" w14:textId="7ED906EA" w:rsidR="00233D42" w:rsidRDefault="48D04D23">
      <w:r w:rsidRPr="5482615D">
        <w:rPr>
          <w:rFonts w:ascii="Arial" w:eastAsia="Arial" w:hAnsi="Arial" w:cs="Arial"/>
          <w:sz w:val="22"/>
          <w:szCs w:val="22"/>
        </w:rPr>
        <w:t xml:space="preserve"> </w:t>
      </w:r>
    </w:p>
    <w:tbl>
      <w:tblPr>
        <w:tblW w:w="0" w:type="auto"/>
        <w:tblInd w:w="105" w:type="dxa"/>
        <w:tblLook w:val="04A0" w:firstRow="1" w:lastRow="0" w:firstColumn="1" w:lastColumn="0" w:noHBand="0" w:noVBand="1"/>
      </w:tblPr>
      <w:tblGrid>
        <w:gridCol w:w="3571"/>
        <w:gridCol w:w="4258"/>
      </w:tblGrid>
      <w:tr w:rsidR="5482615D" w14:paraId="4095600D" w14:textId="77777777" w:rsidTr="5482615D">
        <w:trPr>
          <w:trHeight w:val="300"/>
        </w:trPr>
        <w:tc>
          <w:tcPr>
            <w:tcW w:w="3571" w:type="dxa"/>
            <w:tcBorders>
              <w:top w:val="single" w:sz="8" w:space="0" w:color="auto"/>
              <w:left w:val="single" w:sz="8" w:space="0" w:color="auto"/>
              <w:bottom w:val="single" w:sz="8" w:space="0" w:color="auto"/>
              <w:right w:val="single" w:sz="8" w:space="0" w:color="auto"/>
            </w:tcBorders>
            <w:shd w:val="clear" w:color="auto" w:fill="E2EFD9"/>
            <w:tcMar>
              <w:left w:w="108" w:type="dxa"/>
              <w:right w:w="108" w:type="dxa"/>
            </w:tcMar>
          </w:tcPr>
          <w:p w14:paraId="29452768" w14:textId="7C381946" w:rsidR="5482615D" w:rsidRDefault="5482615D" w:rsidP="5482615D">
            <w:pPr>
              <w:spacing w:after="0"/>
            </w:pPr>
          </w:p>
          <w:p w14:paraId="5EDB56DF" w14:textId="2CEB8275" w:rsidR="5482615D" w:rsidRDefault="5482615D" w:rsidP="5482615D">
            <w:pPr>
              <w:spacing w:after="0"/>
            </w:pPr>
            <w:r w:rsidRPr="5482615D">
              <w:rPr>
                <w:rFonts w:ascii="Arial" w:eastAsia="Arial" w:hAnsi="Arial" w:cs="Arial"/>
                <w:b/>
                <w:bCs/>
                <w:color w:val="000000" w:themeColor="text1"/>
                <w:sz w:val="22"/>
                <w:szCs w:val="22"/>
              </w:rPr>
              <w:t>Wet maatschappelijk ondersteuning (Wmo)</w:t>
            </w:r>
          </w:p>
        </w:tc>
        <w:tc>
          <w:tcPr>
            <w:tcW w:w="4258" w:type="dxa"/>
            <w:tcBorders>
              <w:top w:val="single" w:sz="8" w:space="0" w:color="auto"/>
              <w:left w:val="single" w:sz="8" w:space="0" w:color="auto"/>
              <w:bottom w:val="single" w:sz="8" w:space="0" w:color="auto"/>
              <w:right w:val="single" w:sz="8" w:space="0" w:color="auto"/>
            </w:tcBorders>
            <w:shd w:val="clear" w:color="auto" w:fill="E2EFD9"/>
            <w:tcMar>
              <w:left w:w="108" w:type="dxa"/>
              <w:right w:w="108" w:type="dxa"/>
            </w:tcMar>
          </w:tcPr>
          <w:p w14:paraId="53F0DF23" w14:textId="7F241FC2" w:rsidR="5482615D" w:rsidRDefault="5482615D" w:rsidP="5482615D">
            <w:pPr>
              <w:spacing w:after="0"/>
            </w:pPr>
            <w:r w:rsidRPr="5482615D">
              <w:rPr>
                <w:rFonts w:ascii="Arial" w:eastAsia="Arial" w:hAnsi="Arial" w:cs="Arial"/>
                <w:b/>
                <w:bCs/>
                <w:color w:val="000000" w:themeColor="text1"/>
                <w:sz w:val="22"/>
                <w:szCs w:val="22"/>
              </w:rPr>
              <w:t>Minimale bewaartermijn</w:t>
            </w:r>
          </w:p>
        </w:tc>
      </w:tr>
      <w:tr w:rsidR="5482615D" w14:paraId="4D0611EA" w14:textId="77777777" w:rsidTr="5482615D">
        <w:trPr>
          <w:trHeight w:val="300"/>
        </w:trPr>
        <w:tc>
          <w:tcPr>
            <w:tcW w:w="3571" w:type="dxa"/>
            <w:tcBorders>
              <w:top w:val="single" w:sz="8" w:space="0" w:color="auto"/>
              <w:left w:val="single" w:sz="8" w:space="0" w:color="auto"/>
              <w:bottom w:val="single" w:sz="8" w:space="0" w:color="auto"/>
              <w:right w:val="single" w:sz="8" w:space="0" w:color="auto"/>
            </w:tcBorders>
            <w:shd w:val="clear" w:color="auto" w:fill="E2EFD9"/>
            <w:tcMar>
              <w:left w:w="108" w:type="dxa"/>
              <w:right w:w="108" w:type="dxa"/>
            </w:tcMar>
          </w:tcPr>
          <w:p w14:paraId="20D8787A" w14:textId="01583252" w:rsidR="5482615D" w:rsidRDefault="5482615D" w:rsidP="5482615D">
            <w:pPr>
              <w:spacing w:after="0"/>
            </w:pPr>
            <w:r w:rsidRPr="5482615D">
              <w:rPr>
                <w:rFonts w:ascii="Arial" w:eastAsia="Arial" w:hAnsi="Arial" w:cs="Arial"/>
                <w:color w:val="000000" w:themeColor="text1"/>
                <w:sz w:val="22"/>
                <w:szCs w:val="22"/>
              </w:rPr>
              <w:t xml:space="preserve">Zorgovereenkomst </w:t>
            </w:r>
          </w:p>
          <w:p w14:paraId="5C1F6338" w14:textId="0301710A" w:rsidR="5482615D" w:rsidRDefault="5482615D" w:rsidP="5482615D">
            <w:pPr>
              <w:spacing w:after="0"/>
            </w:pPr>
            <w:r w:rsidRPr="5482615D">
              <w:rPr>
                <w:rFonts w:ascii="Arial" w:eastAsia="Arial" w:hAnsi="Arial" w:cs="Arial"/>
                <w:color w:val="000000" w:themeColor="text1"/>
                <w:sz w:val="22"/>
                <w:szCs w:val="22"/>
              </w:rPr>
              <w:t xml:space="preserve">Intake </w:t>
            </w:r>
          </w:p>
          <w:p w14:paraId="2A963157" w14:textId="0BFFB67F" w:rsidR="5482615D" w:rsidRDefault="5482615D" w:rsidP="5482615D">
            <w:pPr>
              <w:spacing w:after="0"/>
            </w:pPr>
            <w:r w:rsidRPr="5482615D">
              <w:rPr>
                <w:rFonts w:ascii="Arial" w:eastAsia="Arial" w:hAnsi="Arial" w:cs="Arial"/>
                <w:color w:val="000000" w:themeColor="text1"/>
                <w:sz w:val="22"/>
                <w:szCs w:val="22"/>
              </w:rPr>
              <w:t xml:space="preserve">Zorgplan </w:t>
            </w:r>
          </w:p>
          <w:p w14:paraId="3E6E4EE3" w14:textId="7BF9D91F" w:rsidR="5482615D" w:rsidRDefault="5482615D" w:rsidP="5482615D">
            <w:pPr>
              <w:spacing w:after="0"/>
            </w:pPr>
            <w:r w:rsidRPr="5482615D">
              <w:rPr>
                <w:rFonts w:ascii="Arial" w:eastAsia="Arial" w:hAnsi="Arial" w:cs="Arial"/>
                <w:color w:val="000000" w:themeColor="text1"/>
                <w:sz w:val="22"/>
                <w:szCs w:val="22"/>
              </w:rPr>
              <w:t xml:space="preserve">Evaluaties </w:t>
            </w:r>
          </w:p>
          <w:p w14:paraId="0ECBED53" w14:textId="227DC482" w:rsidR="5482615D" w:rsidRDefault="5482615D" w:rsidP="5482615D">
            <w:pPr>
              <w:spacing w:after="0"/>
            </w:pPr>
            <w:r w:rsidRPr="5482615D">
              <w:rPr>
                <w:rFonts w:ascii="Arial" w:eastAsia="Arial" w:hAnsi="Arial" w:cs="Arial"/>
                <w:color w:val="000000" w:themeColor="text1"/>
                <w:sz w:val="22"/>
                <w:szCs w:val="22"/>
              </w:rPr>
              <w:t>Persoonlijke risico-inventarisaties</w:t>
            </w:r>
          </w:p>
          <w:p w14:paraId="67290872" w14:textId="27CCABDA" w:rsidR="5482615D" w:rsidRDefault="5482615D" w:rsidP="5482615D">
            <w:pPr>
              <w:spacing w:after="0"/>
            </w:pPr>
            <w:r w:rsidRPr="5482615D">
              <w:rPr>
                <w:rFonts w:ascii="Arial" w:eastAsia="Arial" w:hAnsi="Arial" w:cs="Arial"/>
                <w:color w:val="000000" w:themeColor="text1"/>
                <w:sz w:val="22"/>
                <w:szCs w:val="22"/>
              </w:rPr>
              <w:t>(dag)Rapportages</w:t>
            </w:r>
          </w:p>
          <w:p w14:paraId="48A41752" w14:textId="46C41248" w:rsidR="5482615D" w:rsidRDefault="5482615D" w:rsidP="5482615D">
            <w:pPr>
              <w:spacing w:after="0"/>
            </w:pPr>
            <w:r w:rsidRPr="5482615D">
              <w:rPr>
                <w:rFonts w:ascii="Arial" w:eastAsia="Arial" w:hAnsi="Arial" w:cs="Arial"/>
                <w:color w:val="000000" w:themeColor="text1"/>
                <w:sz w:val="22"/>
                <w:szCs w:val="22"/>
              </w:rPr>
              <w:t>Medicatieoverzichten/ medicatiepaspoort</w:t>
            </w:r>
          </w:p>
          <w:p w14:paraId="2365C7CA" w14:textId="6B2909C2" w:rsidR="5482615D" w:rsidRDefault="5482615D" w:rsidP="5482615D">
            <w:pPr>
              <w:spacing w:after="0"/>
            </w:pPr>
            <w:r w:rsidRPr="5482615D">
              <w:rPr>
                <w:rFonts w:ascii="Arial" w:eastAsia="Arial" w:hAnsi="Arial" w:cs="Arial"/>
                <w:color w:val="000000" w:themeColor="text1"/>
                <w:sz w:val="22"/>
                <w:szCs w:val="22"/>
              </w:rPr>
              <w:t>BEM-formulieren</w:t>
            </w:r>
          </w:p>
        </w:tc>
        <w:tc>
          <w:tcPr>
            <w:tcW w:w="4258" w:type="dxa"/>
            <w:tcBorders>
              <w:top w:val="single" w:sz="8" w:space="0" w:color="auto"/>
              <w:left w:val="single" w:sz="8" w:space="0" w:color="auto"/>
              <w:bottom w:val="single" w:sz="8" w:space="0" w:color="auto"/>
              <w:right w:val="single" w:sz="8" w:space="0" w:color="auto"/>
            </w:tcBorders>
            <w:shd w:val="clear" w:color="auto" w:fill="E2EFD9"/>
            <w:tcMar>
              <w:left w:w="108" w:type="dxa"/>
              <w:right w:w="108" w:type="dxa"/>
            </w:tcMar>
          </w:tcPr>
          <w:p w14:paraId="3EA683BF" w14:textId="3C386E01" w:rsidR="5482615D" w:rsidRDefault="5482615D" w:rsidP="5482615D">
            <w:pPr>
              <w:spacing w:after="0"/>
            </w:pPr>
            <w:r w:rsidRPr="5482615D">
              <w:rPr>
                <w:rFonts w:ascii="Arial" w:eastAsia="Arial" w:hAnsi="Arial" w:cs="Arial"/>
                <w:color w:val="000000" w:themeColor="text1"/>
                <w:sz w:val="22"/>
                <w:szCs w:val="22"/>
              </w:rPr>
              <w:t>15 jaar</w:t>
            </w:r>
          </w:p>
          <w:p w14:paraId="3FF48EAA" w14:textId="3C09C7F9" w:rsidR="5482615D" w:rsidRDefault="5482615D" w:rsidP="5482615D">
            <w:pPr>
              <w:spacing w:after="0"/>
            </w:pPr>
            <w:r w:rsidRPr="5482615D">
              <w:rPr>
                <w:rFonts w:ascii="Arial" w:eastAsia="Arial" w:hAnsi="Arial" w:cs="Arial"/>
                <w:color w:val="000000" w:themeColor="text1"/>
                <w:sz w:val="22"/>
                <w:szCs w:val="22"/>
              </w:rPr>
              <w:t>vanaf moment van laatste wijziging</w:t>
            </w:r>
          </w:p>
        </w:tc>
      </w:tr>
      <w:tr w:rsidR="5482615D" w14:paraId="41CAD169" w14:textId="77777777" w:rsidTr="5482615D">
        <w:trPr>
          <w:trHeight w:val="300"/>
        </w:trPr>
        <w:tc>
          <w:tcPr>
            <w:tcW w:w="3571" w:type="dxa"/>
            <w:tcBorders>
              <w:top w:val="single" w:sz="8" w:space="0" w:color="auto"/>
              <w:left w:val="single" w:sz="8" w:space="0" w:color="auto"/>
              <w:bottom w:val="single" w:sz="8" w:space="0" w:color="auto"/>
              <w:right w:val="single" w:sz="8" w:space="0" w:color="auto"/>
            </w:tcBorders>
            <w:shd w:val="clear" w:color="auto" w:fill="E2EFD9"/>
            <w:tcMar>
              <w:left w:w="108" w:type="dxa"/>
              <w:right w:w="108" w:type="dxa"/>
            </w:tcMar>
          </w:tcPr>
          <w:p w14:paraId="0E61CC79" w14:textId="0AE6D8BD" w:rsidR="5482615D" w:rsidRDefault="5482615D" w:rsidP="5482615D">
            <w:pPr>
              <w:spacing w:after="0"/>
            </w:pPr>
            <w:r w:rsidRPr="5482615D">
              <w:rPr>
                <w:rFonts w:ascii="Arial" w:eastAsia="Arial" w:hAnsi="Arial" w:cs="Arial"/>
                <w:color w:val="000000" w:themeColor="text1"/>
                <w:sz w:val="22"/>
                <w:szCs w:val="22"/>
              </w:rPr>
              <w:t>Aftekenlijsten medicatie</w:t>
            </w:r>
          </w:p>
        </w:tc>
        <w:tc>
          <w:tcPr>
            <w:tcW w:w="4258" w:type="dxa"/>
            <w:tcBorders>
              <w:top w:val="single" w:sz="8" w:space="0" w:color="auto"/>
              <w:left w:val="single" w:sz="8" w:space="0" w:color="auto"/>
              <w:bottom w:val="single" w:sz="8" w:space="0" w:color="auto"/>
              <w:right w:val="single" w:sz="8" w:space="0" w:color="auto"/>
            </w:tcBorders>
            <w:shd w:val="clear" w:color="auto" w:fill="E2EFD9"/>
            <w:tcMar>
              <w:left w:w="108" w:type="dxa"/>
              <w:right w:w="108" w:type="dxa"/>
            </w:tcMar>
          </w:tcPr>
          <w:p w14:paraId="2B798910" w14:textId="3EFB3A15" w:rsidR="5482615D" w:rsidRDefault="5482615D" w:rsidP="5482615D">
            <w:pPr>
              <w:spacing w:after="0"/>
            </w:pPr>
            <w:r w:rsidRPr="5482615D">
              <w:rPr>
                <w:rFonts w:ascii="Arial" w:eastAsia="Arial" w:hAnsi="Arial" w:cs="Arial"/>
                <w:color w:val="000000" w:themeColor="text1"/>
                <w:sz w:val="22"/>
                <w:szCs w:val="22"/>
              </w:rPr>
              <w:t>2 jaar</w:t>
            </w:r>
          </w:p>
        </w:tc>
      </w:tr>
    </w:tbl>
    <w:p w14:paraId="40C27658" w14:textId="4234F095" w:rsidR="00233D42" w:rsidRDefault="48D04D23">
      <w:r w:rsidRPr="5482615D">
        <w:rPr>
          <w:rFonts w:ascii="Arial" w:eastAsia="Arial" w:hAnsi="Arial" w:cs="Arial"/>
          <w:sz w:val="22"/>
          <w:szCs w:val="22"/>
        </w:rPr>
        <w:t xml:space="preserve"> </w:t>
      </w:r>
    </w:p>
    <w:tbl>
      <w:tblPr>
        <w:tblW w:w="0" w:type="auto"/>
        <w:tblInd w:w="105" w:type="dxa"/>
        <w:tblLook w:val="04A0" w:firstRow="1" w:lastRow="0" w:firstColumn="1" w:lastColumn="0" w:noHBand="0" w:noVBand="1"/>
      </w:tblPr>
      <w:tblGrid>
        <w:gridCol w:w="3596"/>
        <w:gridCol w:w="4233"/>
      </w:tblGrid>
      <w:tr w:rsidR="5482615D" w14:paraId="60EB2E05" w14:textId="77777777" w:rsidTr="5482615D">
        <w:trPr>
          <w:trHeight w:val="300"/>
        </w:trPr>
        <w:tc>
          <w:tcPr>
            <w:tcW w:w="3596" w:type="dxa"/>
            <w:tcBorders>
              <w:top w:val="single" w:sz="8" w:space="0" w:color="auto"/>
              <w:left w:val="single" w:sz="8" w:space="0" w:color="auto"/>
              <w:bottom w:val="single" w:sz="8" w:space="0" w:color="auto"/>
              <w:right w:val="single" w:sz="8" w:space="0" w:color="auto"/>
            </w:tcBorders>
            <w:shd w:val="clear" w:color="auto" w:fill="DEEAF6"/>
            <w:tcMar>
              <w:left w:w="108" w:type="dxa"/>
              <w:right w:w="108" w:type="dxa"/>
            </w:tcMar>
          </w:tcPr>
          <w:p w14:paraId="31E3CC2A" w14:textId="3BB84C59" w:rsidR="5482615D" w:rsidRDefault="5482615D" w:rsidP="5482615D">
            <w:pPr>
              <w:spacing w:after="0"/>
            </w:pPr>
            <w:r w:rsidRPr="5482615D">
              <w:rPr>
                <w:rFonts w:ascii="Arial" w:eastAsia="Arial" w:hAnsi="Arial" w:cs="Arial"/>
                <w:b/>
                <w:bCs/>
                <w:color w:val="000000" w:themeColor="text1"/>
                <w:sz w:val="22"/>
                <w:szCs w:val="22"/>
              </w:rPr>
              <w:t>Wet langdurige zorg (Wlz)</w:t>
            </w:r>
          </w:p>
        </w:tc>
        <w:tc>
          <w:tcPr>
            <w:tcW w:w="4233" w:type="dxa"/>
            <w:tcBorders>
              <w:top w:val="single" w:sz="8" w:space="0" w:color="auto"/>
              <w:left w:val="single" w:sz="8" w:space="0" w:color="auto"/>
              <w:bottom w:val="single" w:sz="8" w:space="0" w:color="auto"/>
              <w:right w:val="single" w:sz="8" w:space="0" w:color="auto"/>
            </w:tcBorders>
            <w:shd w:val="clear" w:color="auto" w:fill="DEEAF6"/>
            <w:tcMar>
              <w:left w:w="108" w:type="dxa"/>
              <w:right w:w="108" w:type="dxa"/>
            </w:tcMar>
          </w:tcPr>
          <w:p w14:paraId="6C14799C" w14:textId="5138AB22" w:rsidR="5482615D" w:rsidRDefault="5482615D" w:rsidP="5482615D">
            <w:pPr>
              <w:spacing w:after="0"/>
            </w:pPr>
            <w:r w:rsidRPr="5482615D">
              <w:rPr>
                <w:rFonts w:ascii="Arial" w:eastAsia="Arial" w:hAnsi="Arial" w:cs="Arial"/>
                <w:b/>
                <w:bCs/>
                <w:color w:val="000000" w:themeColor="text1"/>
                <w:sz w:val="22"/>
                <w:szCs w:val="22"/>
              </w:rPr>
              <w:t>Minimale bewaartermijn</w:t>
            </w:r>
          </w:p>
        </w:tc>
      </w:tr>
      <w:tr w:rsidR="5482615D" w14:paraId="6250BC77" w14:textId="77777777" w:rsidTr="5482615D">
        <w:trPr>
          <w:trHeight w:val="300"/>
        </w:trPr>
        <w:tc>
          <w:tcPr>
            <w:tcW w:w="3596" w:type="dxa"/>
            <w:tcBorders>
              <w:top w:val="single" w:sz="8" w:space="0" w:color="auto"/>
              <w:left w:val="single" w:sz="8" w:space="0" w:color="auto"/>
              <w:bottom w:val="single" w:sz="8" w:space="0" w:color="auto"/>
              <w:right w:val="single" w:sz="8" w:space="0" w:color="auto"/>
            </w:tcBorders>
            <w:shd w:val="clear" w:color="auto" w:fill="DEEAF6"/>
            <w:tcMar>
              <w:left w:w="108" w:type="dxa"/>
              <w:right w:w="108" w:type="dxa"/>
            </w:tcMar>
          </w:tcPr>
          <w:p w14:paraId="2C68BDB1" w14:textId="38EED7CA" w:rsidR="5482615D" w:rsidRDefault="5482615D" w:rsidP="5482615D">
            <w:pPr>
              <w:spacing w:after="0"/>
            </w:pPr>
            <w:r w:rsidRPr="5482615D">
              <w:rPr>
                <w:rFonts w:ascii="Arial" w:eastAsia="Arial" w:hAnsi="Arial" w:cs="Arial"/>
                <w:color w:val="000000" w:themeColor="text1"/>
                <w:sz w:val="22"/>
                <w:szCs w:val="22"/>
              </w:rPr>
              <w:t xml:space="preserve">Zorgovereenkomst </w:t>
            </w:r>
          </w:p>
          <w:p w14:paraId="6F8D9092" w14:textId="31C584A9" w:rsidR="5482615D" w:rsidRDefault="5482615D" w:rsidP="5482615D">
            <w:pPr>
              <w:spacing w:after="0"/>
            </w:pPr>
            <w:r w:rsidRPr="5482615D">
              <w:rPr>
                <w:rFonts w:ascii="Arial" w:eastAsia="Arial" w:hAnsi="Arial" w:cs="Arial"/>
                <w:color w:val="000000" w:themeColor="text1"/>
                <w:sz w:val="22"/>
                <w:szCs w:val="22"/>
              </w:rPr>
              <w:t xml:space="preserve">Intake </w:t>
            </w:r>
          </w:p>
          <w:p w14:paraId="650B432D" w14:textId="0C6B34BD" w:rsidR="5482615D" w:rsidRDefault="5482615D" w:rsidP="5482615D">
            <w:pPr>
              <w:spacing w:after="0"/>
            </w:pPr>
            <w:r w:rsidRPr="5482615D">
              <w:rPr>
                <w:rFonts w:ascii="Arial" w:eastAsia="Arial" w:hAnsi="Arial" w:cs="Arial"/>
                <w:color w:val="000000" w:themeColor="text1"/>
                <w:sz w:val="22"/>
                <w:szCs w:val="22"/>
              </w:rPr>
              <w:t xml:space="preserve">Zorgplan </w:t>
            </w:r>
          </w:p>
          <w:p w14:paraId="7B6710E1" w14:textId="58F1ADEE" w:rsidR="5482615D" w:rsidRDefault="5482615D" w:rsidP="5482615D">
            <w:pPr>
              <w:spacing w:after="0"/>
            </w:pPr>
            <w:r w:rsidRPr="5482615D">
              <w:rPr>
                <w:rFonts w:ascii="Arial" w:eastAsia="Arial" w:hAnsi="Arial" w:cs="Arial"/>
                <w:color w:val="000000" w:themeColor="text1"/>
                <w:sz w:val="22"/>
                <w:szCs w:val="22"/>
              </w:rPr>
              <w:t xml:space="preserve">Evaluaties </w:t>
            </w:r>
          </w:p>
          <w:p w14:paraId="574B2667" w14:textId="7EC8A055" w:rsidR="5482615D" w:rsidRDefault="5482615D" w:rsidP="5482615D">
            <w:pPr>
              <w:spacing w:after="0"/>
            </w:pPr>
            <w:r w:rsidRPr="5482615D">
              <w:rPr>
                <w:rFonts w:ascii="Arial" w:eastAsia="Arial" w:hAnsi="Arial" w:cs="Arial"/>
                <w:color w:val="000000" w:themeColor="text1"/>
                <w:sz w:val="22"/>
                <w:szCs w:val="22"/>
              </w:rPr>
              <w:t>Persoonlijke risico-inventarisaties</w:t>
            </w:r>
          </w:p>
          <w:p w14:paraId="2194F0DE" w14:textId="7304C512" w:rsidR="5482615D" w:rsidRDefault="5482615D" w:rsidP="5482615D">
            <w:pPr>
              <w:spacing w:after="0"/>
            </w:pPr>
            <w:r w:rsidRPr="5482615D">
              <w:rPr>
                <w:rFonts w:ascii="Arial" w:eastAsia="Arial" w:hAnsi="Arial" w:cs="Arial"/>
                <w:color w:val="000000" w:themeColor="text1"/>
                <w:sz w:val="22"/>
                <w:szCs w:val="22"/>
              </w:rPr>
              <w:t>(dag)Rapportages</w:t>
            </w:r>
          </w:p>
          <w:p w14:paraId="05DCCE9B" w14:textId="3DE4EBDE" w:rsidR="5482615D" w:rsidRDefault="5482615D" w:rsidP="5482615D">
            <w:pPr>
              <w:spacing w:after="0"/>
            </w:pPr>
            <w:r w:rsidRPr="5482615D">
              <w:rPr>
                <w:rFonts w:ascii="Arial" w:eastAsia="Arial" w:hAnsi="Arial" w:cs="Arial"/>
                <w:color w:val="000000" w:themeColor="text1"/>
                <w:sz w:val="22"/>
                <w:szCs w:val="22"/>
              </w:rPr>
              <w:t>Medicatieoverzichten/ medicatiepaspoort</w:t>
            </w:r>
          </w:p>
          <w:p w14:paraId="2E402C3A" w14:textId="01D012E4" w:rsidR="5482615D" w:rsidRDefault="5482615D" w:rsidP="5482615D">
            <w:pPr>
              <w:spacing w:after="0"/>
            </w:pPr>
            <w:r w:rsidRPr="5482615D">
              <w:rPr>
                <w:rFonts w:ascii="Arial" w:eastAsia="Arial" w:hAnsi="Arial" w:cs="Arial"/>
                <w:color w:val="000000" w:themeColor="text1"/>
                <w:sz w:val="22"/>
                <w:szCs w:val="22"/>
              </w:rPr>
              <w:t>BEM-formulieren</w:t>
            </w:r>
          </w:p>
        </w:tc>
        <w:tc>
          <w:tcPr>
            <w:tcW w:w="4233" w:type="dxa"/>
            <w:tcBorders>
              <w:top w:val="single" w:sz="8" w:space="0" w:color="auto"/>
              <w:left w:val="single" w:sz="8" w:space="0" w:color="auto"/>
              <w:bottom w:val="single" w:sz="8" w:space="0" w:color="auto"/>
              <w:right w:val="single" w:sz="8" w:space="0" w:color="auto"/>
            </w:tcBorders>
            <w:shd w:val="clear" w:color="auto" w:fill="DEEAF6"/>
            <w:tcMar>
              <w:left w:w="108" w:type="dxa"/>
              <w:right w:w="108" w:type="dxa"/>
            </w:tcMar>
          </w:tcPr>
          <w:p w14:paraId="7FA06ACF" w14:textId="6E7FAE13" w:rsidR="5482615D" w:rsidRDefault="5482615D" w:rsidP="5482615D">
            <w:pPr>
              <w:spacing w:after="0"/>
            </w:pPr>
            <w:r w:rsidRPr="5482615D">
              <w:rPr>
                <w:rFonts w:ascii="Arial" w:eastAsia="Arial" w:hAnsi="Arial" w:cs="Arial"/>
                <w:color w:val="000000" w:themeColor="text1"/>
                <w:sz w:val="22"/>
                <w:szCs w:val="22"/>
              </w:rPr>
              <w:t>5 of 20 jaar, zie hieronder</w:t>
            </w:r>
          </w:p>
          <w:p w14:paraId="41A7CD31" w14:textId="2F28D282" w:rsidR="5482615D" w:rsidRDefault="5482615D" w:rsidP="5482615D">
            <w:pPr>
              <w:spacing w:after="0"/>
            </w:pPr>
            <w:r w:rsidRPr="5482615D">
              <w:rPr>
                <w:rFonts w:ascii="Arial" w:eastAsia="Arial" w:hAnsi="Arial" w:cs="Arial"/>
                <w:sz w:val="22"/>
                <w:szCs w:val="22"/>
              </w:rPr>
              <w:t xml:space="preserve"> </w:t>
            </w:r>
          </w:p>
          <w:p w14:paraId="1ADC4DF9" w14:textId="7F345EDC" w:rsidR="5482615D" w:rsidRDefault="5482615D" w:rsidP="5482615D">
            <w:pPr>
              <w:spacing w:after="0"/>
            </w:pPr>
            <w:r w:rsidRPr="5482615D">
              <w:rPr>
                <w:rFonts w:ascii="Arial" w:eastAsia="Arial" w:hAnsi="Arial" w:cs="Arial"/>
                <w:color w:val="000000" w:themeColor="text1"/>
                <w:sz w:val="22"/>
                <w:szCs w:val="22"/>
              </w:rPr>
              <w:t xml:space="preserve">5 jaar vanaf moment van laatste wijziging, </w:t>
            </w:r>
            <w:r w:rsidRPr="5482615D">
              <w:rPr>
                <w:rFonts w:ascii="Arial" w:eastAsia="Arial" w:hAnsi="Arial" w:cs="Arial"/>
                <w:i/>
                <w:iCs/>
                <w:color w:val="000000" w:themeColor="text1"/>
                <w:sz w:val="22"/>
                <w:szCs w:val="22"/>
              </w:rPr>
              <w:t>tenzij</w:t>
            </w:r>
            <w:r w:rsidRPr="5482615D">
              <w:rPr>
                <w:rFonts w:ascii="Arial" w:eastAsia="Arial" w:hAnsi="Arial" w:cs="Arial"/>
                <w:color w:val="000000" w:themeColor="text1"/>
                <w:sz w:val="22"/>
                <w:szCs w:val="22"/>
              </w:rPr>
              <w:t xml:space="preserve"> Wet zorg en dwang (Wzd), Wet verplichte ggz (Wvggz) of WGBO van toepassing is:</w:t>
            </w:r>
          </w:p>
          <w:p w14:paraId="2E8DFB7E" w14:textId="4F39FC99" w:rsidR="5482615D" w:rsidRDefault="5482615D" w:rsidP="5482615D">
            <w:pPr>
              <w:spacing w:after="0"/>
            </w:pPr>
            <w:r w:rsidRPr="5482615D">
              <w:rPr>
                <w:rFonts w:ascii="Arial" w:eastAsia="Arial" w:hAnsi="Arial" w:cs="Arial"/>
                <w:sz w:val="22"/>
                <w:szCs w:val="22"/>
              </w:rPr>
              <w:t xml:space="preserve"> </w:t>
            </w:r>
          </w:p>
          <w:p w14:paraId="03AB1D1B" w14:textId="77A02811" w:rsidR="5482615D" w:rsidRDefault="5482615D" w:rsidP="5482615D">
            <w:pPr>
              <w:spacing w:after="0"/>
            </w:pPr>
            <w:r w:rsidRPr="5482615D">
              <w:rPr>
                <w:rFonts w:ascii="Arial" w:eastAsia="Arial" w:hAnsi="Arial" w:cs="Arial"/>
                <w:color w:val="000000" w:themeColor="text1"/>
                <w:sz w:val="22"/>
                <w:szCs w:val="22"/>
              </w:rPr>
              <w:t xml:space="preserve">Wzd of Wvggz 20 jaar vanaf moment van beëindiging onvrijwillige of gedwongen zorg. </w:t>
            </w:r>
          </w:p>
          <w:p w14:paraId="6B4E62C4" w14:textId="2102E49F" w:rsidR="5482615D" w:rsidRDefault="5482615D" w:rsidP="5482615D">
            <w:pPr>
              <w:spacing w:after="0"/>
            </w:pPr>
            <w:r w:rsidRPr="5482615D">
              <w:rPr>
                <w:rFonts w:ascii="Arial" w:eastAsia="Arial" w:hAnsi="Arial" w:cs="Arial"/>
                <w:sz w:val="22"/>
                <w:szCs w:val="22"/>
              </w:rPr>
              <w:t xml:space="preserve"> </w:t>
            </w:r>
          </w:p>
          <w:p w14:paraId="45A7060C" w14:textId="4611F91C" w:rsidR="5482615D" w:rsidRDefault="5482615D" w:rsidP="5482615D">
            <w:pPr>
              <w:spacing w:after="0"/>
            </w:pPr>
            <w:r w:rsidRPr="5482615D">
              <w:rPr>
                <w:rFonts w:ascii="Arial" w:eastAsia="Arial" w:hAnsi="Arial" w:cs="Arial"/>
                <w:color w:val="000000" w:themeColor="text1"/>
                <w:sz w:val="22"/>
                <w:szCs w:val="22"/>
              </w:rPr>
              <w:t>Indien de WGBO van toepassing is, bijvoorbeeld bij verpleging of verzorging geldt een termijn van 20 jaar</w:t>
            </w:r>
            <w:hyperlink r:id="rId8" w:anchor="_ftn1">
              <w:r w:rsidRPr="5482615D">
                <w:rPr>
                  <w:rStyle w:val="Hyperlink"/>
                  <w:color w:val="000000" w:themeColor="text1"/>
                  <w:vertAlign w:val="superscript"/>
                </w:rPr>
                <w:t>[1]</w:t>
              </w:r>
            </w:hyperlink>
          </w:p>
        </w:tc>
      </w:tr>
      <w:tr w:rsidR="5482615D" w14:paraId="592A8CD2" w14:textId="77777777" w:rsidTr="5482615D">
        <w:trPr>
          <w:trHeight w:val="300"/>
        </w:trPr>
        <w:tc>
          <w:tcPr>
            <w:tcW w:w="3596" w:type="dxa"/>
            <w:tcBorders>
              <w:top w:val="single" w:sz="8" w:space="0" w:color="auto"/>
              <w:left w:val="single" w:sz="8" w:space="0" w:color="auto"/>
              <w:bottom w:val="single" w:sz="8" w:space="0" w:color="auto"/>
              <w:right w:val="single" w:sz="8" w:space="0" w:color="auto"/>
            </w:tcBorders>
            <w:shd w:val="clear" w:color="auto" w:fill="DEEAF6"/>
            <w:tcMar>
              <w:left w:w="108" w:type="dxa"/>
              <w:right w:w="108" w:type="dxa"/>
            </w:tcMar>
          </w:tcPr>
          <w:p w14:paraId="19E579D6" w14:textId="4E0D48F1" w:rsidR="5482615D" w:rsidRDefault="5482615D" w:rsidP="5482615D">
            <w:pPr>
              <w:spacing w:after="0"/>
            </w:pPr>
            <w:r w:rsidRPr="5482615D">
              <w:rPr>
                <w:rFonts w:ascii="Arial" w:eastAsia="Arial" w:hAnsi="Arial" w:cs="Arial"/>
                <w:color w:val="000000" w:themeColor="text1"/>
                <w:sz w:val="22"/>
                <w:szCs w:val="22"/>
              </w:rPr>
              <w:t>Aftekenlijsten medicatie</w:t>
            </w:r>
          </w:p>
        </w:tc>
        <w:tc>
          <w:tcPr>
            <w:tcW w:w="4233" w:type="dxa"/>
            <w:tcBorders>
              <w:top w:val="single" w:sz="8" w:space="0" w:color="auto"/>
              <w:left w:val="single" w:sz="8" w:space="0" w:color="auto"/>
              <w:bottom w:val="single" w:sz="8" w:space="0" w:color="auto"/>
              <w:right w:val="single" w:sz="8" w:space="0" w:color="auto"/>
            </w:tcBorders>
            <w:shd w:val="clear" w:color="auto" w:fill="DEEAF6"/>
            <w:tcMar>
              <w:left w:w="108" w:type="dxa"/>
              <w:right w:w="108" w:type="dxa"/>
            </w:tcMar>
          </w:tcPr>
          <w:p w14:paraId="7704F9ED" w14:textId="2DCB48C7" w:rsidR="5482615D" w:rsidRDefault="5482615D" w:rsidP="5482615D">
            <w:pPr>
              <w:spacing w:after="0"/>
            </w:pPr>
            <w:r w:rsidRPr="5482615D">
              <w:rPr>
                <w:rFonts w:ascii="Arial" w:eastAsia="Arial" w:hAnsi="Arial" w:cs="Arial"/>
                <w:color w:val="000000" w:themeColor="text1"/>
                <w:sz w:val="22"/>
                <w:szCs w:val="22"/>
              </w:rPr>
              <w:t>2 jaar</w:t>
            </w:r>
          </w:p>
        </w:tc>
      </w:tr>
    </w:tbl>
    <w:p w14:paraId="7B5CAEB5" w14:textId="30B09EBC" w:rsidR="00233D42" w:rsidRDefault="48D04D23" w:rsidP="5482615D">
      <w:r w:rsidRPr="5482615D">
        <w:rPr>
          <w:rFonts w:ascii="Times New Roman" w:eastAsia="Times New Roman" w:hAnsi="Times New Roman" w:cs="Times New Roman"/>
        </w:rPr>
        <w:t xml:space="preserve"> </w:t>
      </w:r>
    </w:p>
    <w:sectPr w:rsidR="00233D42">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82CA32" w14:textId="77777777" w:rsidR="00441C09" w:rsidRDefault="00441C09" w:rsidP="00C14CDD">
      <w:pPr>
        <w:spacing w:after="0" w:line="240" w:lineRule="auto"/>
      </w:pPr>
      <w:r>
        <w:separator/>
      </w:r>
    </w:p>
  </w:endnote>
  <w:endnote w:type="continuationSeparator" w:id="0">
    <w:p w14:paraId="60BEEA4F" w14:textId="77777777" w:rsidR="00441C09" w:rsidRDefault="00441C09" w:rsidP="00C14C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BB57C" w14:textId="0013B698" w:rsidR="00C14CDD" w:rsidRPr="00C14CDD" w:rsidRDefault="00C14CDD">
    <w:pPr>
      <w:pStyle w:val="Voettekst"/>
      <w:rPr>
        <w:sz w:val="16"/>
        <w:szCs w:val="16"/>
      </w:rPr>
    </w:pPr>
    <w:r w:rsidRPr="00C14CDD">
      <w:rPr>
        <w:sz w:val="16"/>
        <w:szCs w:val="16"/>
      </w:rPr>
      <w:t>Op ’t Hazenveld – September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D7CCD5" w14:textId="77777777" w:rsidR="00441C09" w:rsidRDefault="00441C09" w:rsidP="00C14CDD">
      <w:pPr>
        <w:spacing w:after="0" w:line="240" w:lineRule="auto"/>
      </w:pPr>
      <w:r>
        <w:separator/>
      </w:r>
    </w:p>
  </w:footnote>
  <w:footnote w:type="continuationSeparator" w:id="0">
    <w:p w14:paraId="343797CD" w14:textId="77777777" w:rsidR="00441C09" w:rsidRDefault="00441C09" w:rsidP="00C14CD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AB2D07"/>
    <w:multiLevelType w:val="hybridMultilevel"/>
    <w:tmpl w:val="AB125096"/>
    <w:lvl w:ilvl="0" w:tplc="F6C6C840">
      <w:start w:val="1"/>
      <w:numFmt w:val="bullet"/>
      <w:lvlText w:val="-"/>
      <w:lvlJc w:val="left"/>
      <w:pPr>
        <w:ind w:left="720" w:hanging="360"/>
      </w:pPr>
      <w:rPr>
        <w:rFonts w:ascii="Symbol" w:hAnsi="Symbol" w:hint="default"/>
      </w:rPr>
    </w:lvl>
    <w:lvl w:ilvl="1" w:tplc="E070D1D8">
      <w:start w:val="1"/>
      <w:numFmt w:val="bullet"/>
      <w:lvlText w:val="o"/>
      <w:lvlJc w:val="left"/>
      <w:pPr>
        <w:ind w:left="1440" w:hanging="360"/>
      </w:pPr>
      <w:rPr>
        <w:rFonts w:ascii="Courier New" w:hAnsi="Courier New" w:hint="default"/>
      </w:rPr>
    </w:lvl>
    <w:lvl w:ilvl="2" w:tplc="D2A45B1A">
      <w:start w:val="1"/>
      <w:numFmt w:val="bullet"/>
      <w:lvlText w:val=""/>
      <w:lvlJc w:val="left"/>
      <w:pPr>
        <w:ind w:left="2160" w:hanging="360"/>
      </w:pPr>
      <w:rPr>
        <w:rFonts w:ascii="Wingdings" w:hAnsi="Wingdings" w:hint="default"/>
      </w:rPr>
    </w:lvl>
    <w:lvl w:ilvl="3" w:tplc="9252CB6A">
      <w:start w:val="1"/>
      <w:numFmt w:val="bullet"/>
      <w:lvlText w:val=""/>
      <w:lvlJc w:val="left"/>
      <w:pPr>
        <w:ind w:left="2880" w:hanging="360"/>
      </w:pPr>
      <w:rPr>
        <w:rFonts w:ascii="Symbol" w:hAnsi="Symbol" w:hint="default"/>
      </w:rPr>
    </w:lvl>
    <w:lvl w:ilvl="4" w:tplc="4A26EF60">
      <w:start w:val="1"/>
      <w:numFmt w:val="bullet"/>
      <w:lvlText w:val="o"/>
      <w:lvlJc w:val="left"/>
      <w:pPr>
        <w:ind w:left="3600" w:hanging="360"/>
      </w:pPr>
      <w:rPr>
        <w:rFonts w:ascii="Courier New" w:hAnsi="Courier New" w:hint="default"/>
      </w:rPr>
    </w:lvl>
    <w:lvl w:ilvl="5" w:tplc="DB68C306">
      <w:start w:val="1"/>
      <w:numFmt w:val="bullet"/>
      <w:lvlText w:val=""/>
      <w:lvlJc w:val="left"/>
      <w:pPr>
        <w:ind w:left="4320" w:hanging="360"/>
      </w:pPr>
      <w:rPr>
        <w:rFonts w:ascii="Wingdings" w:hAnsi="Wingdings" w:hint="default"/>
      </w:rPr>
    </w:lvl>
    <w:lvl w:ilvl="6" w:tplc="71CC21E4">
      <w:start w:val="1"/>
      <w:numFmt w:val="bullet"/>
      <w:lvlText w:val=""/>
      <w:lvlJc w:val="left"/>
      <w:pPr>
        <w:ind w:left="5040" w:hanging="360"/>
      </w:pPr>
      <w:rPr>
        <w:rFonts w:ascii="Symbol" w:hAnsi="Symbol" w:hint="default"/>
      </w:rPr>
    </w:lvl>
    <w:lvl w:ilvl="7" w:tplc="7A4AFB7C">
      <w:start w:val="1"/>
      <w:numFmt w:val="bullet"/>
      <w:lvlText w:val="o"/>
      <w:lvlJc w:val="left"/>
      <w:pPr>
        <w:ind w:left="5760" w:hanging="360"/>
      </w:pPr>
      <w:rPr>
        <w:rFonts w:ascii="Courier New" w:hAnsi="Courier New" w:hint="default"/>
      </w:rPr>
    </w:lvl>
    <w:lvl w:ilvl="8" w:tplc="53D4438E">
      <w:start w:val="1"/>
      <w:numFmt w:val="bullet"/>
      <w:lvlText w:val=""/>
      <w:lvlJc w:val="left"/>
      <w:pPr>
        <w:ind w:left="6480" w:hanging="360"/>
      </w:pPr>
      <w:rPr>
        <w:rFonts w:ascii="Wingdings" w:hAnsi="Wingdings" w:hint="default"/>
      </w:rPr>
    </w:lvl>
  </w:abstractNum>
  <w:abstractNum w:abstractNumId="1" w15:restartNumberingAfterBreak="0">
    <w:nsid w:val="1AF913BC"/>
    <w:multiLevelType w:val="hybridMultilevel"/>
    <w:tmpl w:val="3CD2B9AC"/>
    <w:lvl w:ilvl="0" w:tplc="9CCE21E4">
      <w:start w:val="1"/>
      <w:numFmt w:val="bullet"/>
      <w:lvlText w:val="-"/>
      <w:lvlJc w:val="left"/>
      <w:pPr>
        <w:ind w:left="720" w:hanging="360"/>
      </w:pPr>
      <w:rPr>
        <w:rFonts w:ascii="Symbol" w:hAnsi="Symbol" w:hint="default"/>
      </w:rPr>
    </w:lvl>
    <w:lvl w:ilvl="1" w:tplc="8DA6B416">
      <w:start w:val="1"/>
      <w:numFmt w:val="bullet"/>
      <w:lvlText w:val="o"/>
      <w:lvlJc w:val="left"/>
      <w:pPr>
        <w:ind w:left="1440" w:hanging="360"/>
      </w:pPr>
      <w:rPr>
        <w:rFonts w:ascii="Courier New" w:hAnsi="Courier New" w:hint="default"/>
      </w:rPr>
    </w:lvl>
    <w:lvl w:ilvl="2" w:tplc="56C09DBA">
      <w:start w:val="1"/>
      <w:numFmt w:val="bullet"/>
      <w:lvlText w:val=""/>
      <w:lvlJc w:val="left"/>
      <w:pPr>
        <w:ind w:left="2160" w:hanging="360"/>
      </w:pPr>
      <w:rPr>
        <w:rFonts w:ascii="Wingdings" w:hAnsi="Wingdings" w:hint="default"/>
      </w:rPr>
    </w:lvl>
    <w:lvl w:ilvl="3" w:tplc="59407296">
      <w:start w:val="1"/>
      <w:numFmt w:val="bullet"/>
      <w:lvlText w:val=""/>
      <w:lvlJc w:val="left"/>
      <w:pPr>
        <w:ind w:left="2880" w:hanging="360"/>
      </w:pPr>
      <w:rPr>
        <w:rFonts w:ascii="Symbol" w:hAnsi="Symbol" w:hint="default"/>
      </w:rPr>
    </w:lvl>
    <w:lvl w:ilvl="4" w:tplc="7DF0E562">
      <w:start w:val="1"/>
      <w:numFmt w:val="bullet"/>
      <w:lvlText w:val="o"/>
      <w:lvlJc w:val="left"/>
      <w:pPr>
        <w:ind w:left="3600" w:hanging="360"/>
      </w:pPr>
      <w:rPr>
        <w:rFonts w:ascii="Courier New" w:hAnsi="Courier New" w:hint="default"/>
      </w:rPr>
    </w:lvl>
    <w:lvl w:ilvl="5" w:tplc="A2DE9694">
      <w:start w:val="1"/>
      <w:numFmt w:val="bullet"/>
      <w:lvlText w:val=""/>
      <w:lvlJc w:val="left"/>
      <w:pPr>
        <w:ind w:left="4320" w:hanging="360"/>
      </w:pPr>
      <w:rPr>
        <w:rFonts w:ascii="Wingdings" w:hAnsi="Wingdings" w:hint="default"/>
      </w:rPr>
    </w:lvl>
    <w:lvl w:ilvl="6" w:tplc="58CCF5FA">
      <w:start w:val="1"/>
      <w:numFmt w:val="bullet"/>
      <w:lvlText w:val=""/>
      <w:lvlJc w:val="left"/>
      <w:pPr>
        <w:ind w:left="5040" w:hanging="360"/>
      </w:pPr>
      <w:rPr>
        <w:rFonts w:ascii="Symbol" w:hAnsi="Symbol" w:hint="default"/>
      </w:rPr>
    </w:lvl>
    <w:lvl w:ilvl="7" w:tplc="0A1A0974">
      <w:start w:val="1"/>
      <w:numFmt w:val="bullet"/>
      <w:lvlText w:val="o"/>
      <w:lvlJc w:val="left"/>
      <w:pPr>
        <w:ind w:left="5760" w:hanging="360"/>
      </w:pPr>
      <w:rPr>
        <w:rFonts w:ascii="Courier New" w:hAnsi="Courier New" w:hint="default"/>
      </w:rPr>
    </w:lvl>
    <w:lvl w:ilvl="8" w:tplc="F14CB7CA">
      <w:start w:val="1"/>
      <w:numFmt w:val="bullet"/>
      <w:lvlText w:val=""/>
      <w:lvlJc w:val="left"/>
      <w:pPr>
        <w:ind w:left="6480" w:hanging="360"/>
      </w:pPr>
      <w:rPr>
        <w:rFonts w:ascii="Wingdings" w:hAnsi="Wingdings" w:hint="default"/>
      </w:rPr>
    </w:lvl>
  </w:abstractNum>
  <w:abstractNum w:abstractNumId="2" w15:restartNumberingAfterBreak="0">
    <w:nsid w:val="3CC473D0"/>
    <w:multiLevelType w:val="hybridMultilevel"/>
    <w:tmpl w:val="6F4069D0"/>
    <w:lvl w:ilvl="0" w:tplc="AF90B64E">
      <w:start w:val="1"/>
      <w:numFmt w:val="bullet"/>
      <w:lvlText w:val=""/>
      <w:lvlJc w:val="left"/>
      <w:pPr>
        <w:ind w:left="720" w:hanging="360"/>
      </w:pPr>
      <w:rPr>
        <w:rFonts w:ascii="Symbol" w:hAnsi="Symbol" w:hint="default"/>
      </w:rPr>
    </w:lvl>
    <w:lvl w:ilvl="1" w:tplc="8338889A">
      <w:start w:val="1"/>
      <w:numFmt w:val="bullet"/>
      <w:lvlText w:val="-"/>
      <w:lvlJc w:val="left"/>
      <w:pPr>
        <w:ind w:left="1440" w:hanging="360"/>
      </w:pPr>
      <w:rPr>
        <w:rFonts w:ascii="Symbol" w:hAnsi="Symbol" w:hint="default"/>
      </w:rPr>
    </w:lvl>
    <w:lvl w:ilvl="2" w:tplc="DE2CBA64">
      <w:start w:val="1"/>
      <w:numFmt w:val="bullet"/>
      <w:lvlText w:val=""/>
      <w:lvlJc w:val="left"/>
      <w:pPr>
        <w:ind w:left="2160" w:hanging="360"/>
      </w:pPr>
      <w:rPr>
        <w:rFonts w:ascii="Wingdings" w:hAnsi="Wingdings" w:hint="default"/>
      </w:rPr>
    </w:lvl>
    <w:lvl w:ilvl="3" w:tplc="FCCA7014">
      <w:start w:val="1"/>
      <w:numFmt w:val="bullet"/>
      <w:lvlText w:val=""/>
      <w:lvlJc w:val="left"/>
      <w:pPr>
        <w:ind w:left="2880" w:hanging="360"/>
      </w:pPr>
      <w:rPr>
        <w:rFonts w:ascii="Symbol" w:hAnsi="Symbol" w:hint="default"/>
      </w:rPr>
    </w:lvl>
    <w:lvl w:ilvl="4" w:tplc="19842196">
      <w:start w:val="1"/>
      <w:numFmt w:val="bullet"/>
      <w:lvlText w:val="o"/>
      <w:lvlJc w:val="left"/>
      <w:pPr>
        <w:ind w:left="3600" w:hanging="360"/>
      </w:pPr>
      <w:rPr>
        <w:rFonts w:ascii="Courier New" w:hAnsi="Courier New" w:hint="default"/>
      </w:rPr>
    </w:lvl>
    <w:lvl w:ilvl="5" w:tplc="E872E508">
      <w:start w:val="1"/>
      <w:numFmt w:val="bullet"/>
      <w:lvlText w:val=""/>
      <w:lvlJc w:val="left"/>
      <w:pPr>
        <w:ind w:left="4320" w:hanging="360"/>
      </w:pPr>
      <w:rPr>
        <w:rFonts w:ascii="Wingdings" w:hAnsi="Wingdings" w:hint="default"/>
      </w:rPr>
    </w:lvl>
    <w:lvl w:ilvl="6" w:tplc="EEE0B3E2">
      <w:start w:val="1"/>
      <w:numFmt w:val="bullet"/>
      <w:lvlText w:val=""/>
      <w:lvlJc w:val="left"/>
      <w:pPr>
        <w:ind w:left="5040" w:hanging="360"/>
      </w:pPr>
      <w:rPr>
        <w:rFonts w:ascii="Symbol" w:hAnsi="Symbol" w:hint="default"/>
      </w:rPr>
    </w:lvl>
    <w:lvl w:ilvl="7" w:tplc="8B62D072">
      <w:start w:val="1"/>
      <w:numFmt w:val="bullet"/>
      <w:lvlText w:val="o"/>
      <w:lvlJc w:val="left"/>
      <w:pPr>
        <w:ind w:left="5760" w:hanging="360"/>
      </w:pPr>
      <w:rPr>
        <w:rFonts w:ascii="Courier New" w:hAnsi="Courier New" w:hint="default"/>
      </w:rPr>
    </w:lvl>
    <w:lvl w:ilvl="8" w:tplc="57F85A12">
      <w:start w:val="1"/>
      <w:numFmt w:val="bullet"/>
      <w:lvlText w:val=""/>
      <w:lvlJc w:val="left"/>
      <w:pPr>
        <w:ind w:left="6480" w:hanging="360"/>
      </w:pPr>
      <w:rPr>
        <w:rFonts w:ascii="Wingdings" w:hAnsi="Wingdings" w:hint="default"/>
      </w:rPr>
    </w:lvl>
  </w:abstractNum>
  <w:num w:numId="1" w16cid:durableId="815223145">
    <w:abstractNumId w:val="2"/>
  </w:num>
  <w:num w:numId="2" w16cid:durableId="2043557173">
    <w:abstractNumId w:val="1"/>
  </w:num>
  <w:num w:numId="3" w16cid:durableId="19411358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1D3FF92"/>
    <w:rsid w:val="00233D42"/>
    <w:rsid w:val="00441C09"/>
    <w:rsid w:val="008106C3"/>
    <w:rsid w:val="00C14CDD"/>
    <w:rsid w:val="00FB366A"/>
    <w:rsid w:val="11D3FF92"/>
    <w:rsid w:val="3A6A03D0"/>
    <w:rsid w:val="48D04D23"/>
    <w:rsid w:val="5482615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DF3029"/>
  <w15:chartTrackingRefBased/>
  <w15:docId w15:val="{10C35022-CA7F-4866-A2F5-D9E8B5A984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5482615D"/>
    <w:pPr>
      <w:ind w:left="720"/>
      <w:contextualSpacing/>
    </w:pPr>
  </w:style>
  <w:style w:type="character" w:styleId="Hyperlink">
    <w:name w:val="Hyperlink"/>
    <w:basedOn w:val="Standaardalinea-lettertype"/>
    <w:uiPriority w:val="99"/>
    <w:unhideWhenUsed/>
    <w:rsid w:val="5482615D"/>
    <w:rPr>
      <w:color w:val="467886"/>
      <w:u w:val="single"/>
    </w:rPr>
  </w:style>
  <w:style w:type="table" w:styleId="Tabelraster">
    <w:name w:val="Table Grid"/>
    <w:basedOn w:val="Standaardtabe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Koptekst">
    <w:name w:val="header"/>
    <w:basedOn w:val="Standaard"/>
    <w:link w:val="KoptekstChar"/>
    <w:uiPriority w:val="99"/>
    <w:unhideWhenUsed/>
    <w:rsid w:val="00C14CDD"/>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14CDD"/>
  </w:style>
  <w:style w:type="paragraph" w:styleId="Voettekst">
    <w:name w:val="footer"/>
    <w:basedOn w:val="Standaard"/>
    <w:link w:val="VoettekstChar"/>
    <w:uiPriority w:val="99"/>
    <w:unhideWhenUsed/>
    <w:rsid w:val="00C14CD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14C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ord-edit.officeapps.live.com/we/wordeditorframe.aspx?new=1&amp;ui=nl-NL&amp;rs=nl-NL&amp;wopisrc=https%3A%2F%2Fmy.microsoftpersonalcontent.com%2Fpersonal%2Fc1817f6d7b20289c%2F_vti_bin%2Fwopi.ashx%2Ffiles%2Fb1eb052dee1342aba8f7538cc4700dec&amp;wdenableroaming=1&amp;mscc=1&amp;wdodb=1&amp;hid=b084b0be-0f61-47b8-b5fc-ed31842dc3d1.0&amp;uih=apphome&amp;jsapi=1&amp;jsapiver=v2&amp;corrid=617f6c77-908d-4ca4-8a07-c55aeef4e3bb&amp;usid=617f6c77-908d-4ca4-8a07-c55aeef4e3bb&amp;newsession=1&amp;sftc=1&amp;hfto=1781353303232.4&amp;uihit=Bootstrapper&amp;muv=v1&amp;sdr=6&amp;ats=PairwiseBroker&amp;cac=1&amp;rat=1&amp;sams=1&amp;sfp=1&amp;sdp=1&amp;dchat=1&amp;sc=%7B%22pmo%22%3A%22https%3A%2F%2Fword.cloud.microsoft%22%2C%22pmshare%22%3Atrue%7D&amp;wdorigin=APPHOME-WEB.LOGOUT,APPHOME-WEB.UNAUTH,APPHOME-WEB.SHELL.SIGNIN,APPHOME-WEB.BANNER.NEWBLANK-OCDI&amp;wdprevioussession=b084b0be-0f61-47b8-b5fc-ed31842dc3d1&amp;wdprevioussessionsrc=AppHomeWeb&amp;ct=1781353308621&amp;ctp=LeastProtected&amp;rct=Normal&amp;wdhostclicktime=1781353308621&amp;afdflight=17&amp;csiro=1&amp;wdredirectionreason=Unified_SingleFlush"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843</Words>
  <Characters>5030</Characters>
  <Application>Microsoft Office Word</Application>
  <DocSecurity>0</DocSecurity>
  <Lines>201</Lines>
  <Paragraphs>108</Paragraphs>
  <ScaleCrop>false</ScaleCrop>
  <Company/>
  <LinksUpToDate>false</LinksUpToDate>
  <CharactersWithSpaces>5765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Hoog Antink</dc:creator>
  <cp:keywords/>
  <dc:description/>
  <cp:lastModifiedBy>Sander Hoog-Antink</cp:lastModifiedBy>
  <cp:revision>2</cp:revision>
  <dcterms:created xsi:type="dcterms:W3CDTF">2026-10-10T09:50:00Z</dcterms:created>
  <dcterms:modified xsi:type="dcterms:W3CDTF">2026-10-10T09:50:00Z</dcterms:modified>
</cp:coreProperties>
</file>